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548" w:type="dxa"/>
        <w:tblLayout w:type="fixed"/>
        <w:tblLook w:val="01E0" w:firstRow="1" w:lastRow="1" w:firstColumn="1" w:lastColumn="1" w:noHBand="0" w:noVBand="0"/>
      </w:tblPr>
      <w:tblGrid>
        <w:gridCol w:w="2268"/>
        <w:gridCol w:w="5760"/>
        <w:gridCol w:w="2520"/>
      </w:tblGrid>
      <w:tr w:rsidR="008D3570" w:rsidRPr="00965F71" w:rsidTr="00904ACC">
        <w:trPr>
          <w:trHeight w:val="1610"/>
        </w:trPr>
        <w:tc>
          <w:tcPr>
            <w:tcW w:w="2268" w:type="dxa"/>
            <w:tcBorders>
              <w:bottom w:val="double" w:sz="4" w:space="0" w:color="99CC00"/>
            </w:tcBorders>
            <w:shd w:val="clear" w:color="auto" w:fill="auto"/>
          </w:tcPr>
          <w:p w:rsidR="008D3570" w:rsidRPr="00965F71" w:rsidRDefault="0029582A" w:rsidP="0071782C">
            <w:pPr>
              <w:pStyle w:val="Header"/>
              <w:spacing w:before="60"/>
              <w:jc w:val="center"/>
              <w:rPr>
                <w:lang w:val="bg-BG"/>
              </w:rPr>
            </w:pPr>
            <w:r w:rsidRPr="00965F71">
              <w:rPr>
                <w:noProof/>
                <w:lang w:val="en-US" w:eastAsia="en-US"/>
              </w:rPr>
              <w:drawing>
                <wp:inline distT="0" distB="0" distL="0" distR="0">
                  <wp:extent cx="1276350" cy="9906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:rsidR="008D3570" w:rsidRPr="00965F71" w:rsidRDefault="006459DD" w:rsidP="006459DD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965F71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Програма за развитие на селските райони 2014-2020  </w:t>
            </w: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:rsidR="008D3570" w:rsidRPr="00965F71" w:rsidRDefault="0029582A" w:rsidP="0065583F">
            <w:pPr>
              <w:pStyle w:val="Header"/>
              <w:spacing w:before="240" w:after="30"/>
              <w:jc w:val="center"/>
              <w:rPr>
                <w:rFonts w:ascii="Arial" w:hAnsi="Arial" w:cs="Arial"/>
                <w:lang w:val="bg-BG"/>
              </w:rPr>
            </w:pPr>
            <w:r w:rsidRPr="00965F71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581025" cy="390525"/>
                  <wp:effectExtent l="1905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2E3" w:rsidRPr="00965F71" w:rsidRDefault="00D602E3" w:rsidP="00904ACC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965F71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D602E3" w:rsidRPr="00965F71" w:rsidRDefault="00D602E3" w:rsidP="00D865AE">
            <w:pPr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965F71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 w:rsidR="00D865AE" w:rsidRPr="00965F71"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8D3570" w:rsidRPr="00965F71" w:rsidTr="00904ACC">
        <w:trPr>
          <w:trHeight w:val="528"/>
        </w:trPr>
        <w:tc>
          <w:tcPr>
            <w:tcW w:w="10548" w:type="dxa"/>
            <w:gridSpan w:val="3"/>
            <w:tcBorders>
              <w:top w:val="double" w:sz="4" w:space="0" w:color="99CC00"/>
            </w:tcBorders>
            <w:shd w:val="clear" w:color="auto" w:fill="auto"/>
          </w:tcPr>
          <w:p w:rsidR="008D3570" w:rsidRPr="00965F71" w:rsidRDefault="008D3570" w:rsidP="00BF2BAB">
            <w:pPr>
              <w:pStyle w:val="Header"/>
              <w:jc w:val="right"/>
              <w:rPr>
                <w:noProof/>
                <w:lang w:val="bg-BG" w:eastAsia="bg-BG"/>
              </w:rPr>
            </w:pPr>
          </w:p>
        </w:tc>
      </w:tr>
    </w:tbl>
    <w:p w:rsidR="00617973" w:rsidRDefault="00964778" w:rsidP="00337A92">
      <w:pPr>
        <w:jc w:val="right"/>
        <w:outlineLvl w:val="1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Приложение № 1</w:t>
      </w:r>
      <w:r w:rsidR="00E80D1A">
        <w:rPr>
          <w:bCs/>
          <w:sz w:val="24"/>
          <w:szCs w:val="24"/>
          <w:lang w:val="bg-BG" w:eastAsia="en-US"/>
        </w:rPr>
        <w:t>1</w:t>
      </w:r>
    </w:p>
    <w:p w:rsidR="00BC44B9" w:rsidRPr="00965F71" w:rsidRDefault="00BC44B9" w:rsidP="00337A92">
      <w:pPr>
        <w:jc w:val="right"/>
        <w:outlineLvl w:val="1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към Условията за кандидатстване</w:t>
      </w:r>
    </w:p>
    <w:p w:rsidR="00B96194" w:rsidRDefault="00B96194" w:rsidP="00B96194">
      <w:pPr>
        <w:spacing w:after="120"/>
        <w:jc w:val="center"/>
        <w:outlineLvl w:val="1"/>
        <w:rPr>
          <w:b/>
          <w:bCs/>
          <w:sz w:val="28"/>
          <w:szCs w:val="28"/>
          <w:lang w:val="bg-BG" w:eastAsia="en-US"/>
        </w:rPr>
      </w:pPr>
    </w:p>
    <w:p w:rsidR="00751D89" w:rsidRPr="00965F71" w:rsidRDefault="00751D89" w:rsidP="00B96194">
      <w:pPr>
        <w:spacing w:after="120"/>
        <w:jc w:val="center"/>
        <w:outlineLvl w:val="1"/>
        <w:rPr>
          <w:b/>
          <w:bCs/>
          <w:sz w:val="28"/>
          <w:szCs w:val="28"/>
          <w:lang w:val="bg-BG" w:eastAsia="en-US"/>
        </w:rPr>
      </w:pPr>
    </w:p>
    <w:p w:rsidR="00672D5C" w:rsidRDefault="00672D5C" w:rsidP="00693A06">
      <w:pPr>
        <w:spacing w:after="120"/>
        <w:jc w:val="center"/>
        <w:outlineLvl w:val="1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 xml:space="preserve">Указания за попълване на формуляр за кандидатстване и подаване на проектно предложение по </w:t>
      </w:r>
      <w:r w:rsidR="00895EE9" w:rsidRPr="00965F71">
        <w:rPr>
          <w:b/>
          <w:bCs/>
          <w:sz w:val="28"/>
          <w:szCs w:val="28"/>
          <w:lang w:val="bg-BG" w:eastAsia="en-US"/>
        </w:rPr>
        <w:t>процедура „Процедура чрез подбор на пр</w:t>
      </w:r>
      <w:r w:rsidR="00AA1C28">
        <w:rPr>
          <w:b/>
          <w:bCs/>
          <w:sz w:val="28"/>
          <w:szCs w:val="28"/>
          <w:lang w:val="bg-BG" w:eastAsia="en-US"/>
        </w:rPr>
        <w:t xml:space="preserve">оектни предложения по </w:t>
      </w:r>
      <w:r w:rsidR="00693A06" w:rsidRPr="00693A06">
        <w:rPr>
          <w:b/>
          <w:bCs/>
          <w:sz w:val="28"/>
          <w:szCs w:val="28"/>
          <w:lang w:val="bg-BG" w:eastAsia="en-US"/>
        </w:rPr>
        <w:t xml:space="preserve">подмярка </w:t>
      </w:r>
      <w:r w:rsidR="000B63F8" w:rsidRPr="000B63F8">
        <w:rPr>
          <w:b/>
          <w:bCs/>
          <w:sz w:val="28"/>
          <w:szCs w:val="28"/>
          <w:lang w:val="bg-BG" w:eastAsia="en-US"/>
        </w:rPr>
        <w:t xml:space="preserve">8.4 „Възстановяване на щети по горите от горски пожари, природни бедствия и катастрофични събития“ </w:t>
      </w:r>
      <w:r w:rsidR="00693A06" w:rsidRPr="00693A06">
        <w:rPr>
          <w:b/>
          <w:bCs/>
          <w:sz w:val="28"/>
          <w:szCs w:val="28"/>
          <w:lang w:val="bg-BG" w:eastAsia="en-US"/>
        </w:rPr>
        <w:t>от мярка 8 „Инвестиции в развитие на горски територии и подобряване жизнеспособността на горите“ от Програма за развитие на селските райони 2014-2020 г.</w:t>
      </w:r>
      <w:r w:rsidR="00693A06">
        <w:rPr>
          <w:b/>
          <w:bCs/>
          <w:sz w:val="28"/>
          <w:szCs w:val="28"/>
          <w:lang w:val="bg-BG" w:eastAsia="en-US"/>
        </w:rPr>
        <w:t>“</w:t>
      </w:r>
    </w:p>
    <w:p w:rsidR="00751D89" w:rsidRPr="00965F71" w:rsidRDefault="00751D89" w:rsidP="00693A06">
      <w:pPr>
        <w:spacing w:after="120"/>
        <w:jc w:val="center"/>
        <w:outlineLvl w:val="1"/>
        <w:rPr>
          <w:bCs/>
          <w:sz w:val="24"/>
          <w:szCs w:val="24"/>
          <w:lang w:val="bg-BG" w:eastAsia="en-US"/>
        </w:rPr>
      </w:pPr>
    </w:p>
    <w:p w:rsidR="009375EB" w:rsidRDefault="00236DCE" w:rsidP="009375EB">
      <w:pPr>
        <w:spacing w:after="120" w:line="278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965F71">
        <w:rPr>
          <w:bCs/>
          <w:sz w:val="24"/>
          <w:szCs w:val="24"/>
          <w:lang w:val="bg-BG" w:eastAsia="en-US"/>
        </w:rPr>
        <w:t xml:space="preserve">Подаването на проектното предложение по настоящата процедура </w:t>
      </w:r>
      <w:r w:rsidR="00BB4329" w:rsidRPr="00965F71">
        <w:rPr>
          <w:bCs/>
          <w:sz w:val="24"/>
          <w:szCs w:val="24"/>
          <w:lang w:val="bg-BG" w:eastAsia="en-US"/>
        </w:rPr>
        <w:t>чрез</w:t>
      </w:r>
      <w:r w:rsidRPr="00965F71">
        <w:rPr>
          <w:bCs/>
          <w:sz w:val="24"/>
          <w:szCs w:val="24"/>
          <w:lang w:val="bg-BG" w:eastAsia="en-US"/>
        </w:rPr>
        <w:t xml:space="preserve"> подбор на проекти</w:t>
      </w:r>
      <w:r w:rsidR="00BB4329" w:rsidRPr="00965F71">
        <w:rPr>
          <w:lang w:val="bg-BG"/>
        </w:rPr>
        <w:t xml:space="preserve"> </w:t>
      </w:r>
      <w:r w:rsidR="00BB4329" w:rsidRPr="00965F71">
        <w:rPr>
          <w:bCs/>
          <w:sz w:val="24"/>
          <w:szCs w:val="24"/>
          <w:lang w:val="bg-BG" w:eastAsia="en-US"/>
        </w:rPr>
        <w:t xml:space="preserve">се извършва по електронен път чрез попълване на уеб базиран формуляр за кандидатстване и подаване на формуляра и </w:t>
      </w:r>
      <w:proofErr w:type="spellStart"/>
      <w:r w:rsidR="00BB4329" w:rsidRPr="00965F71">
        <w:rPr>
          <w:bCs/>
          <w:sz w:val="24"/>
          <w:szCs w:val="24"/>
          <w:lang w:val="bg-BG" w:eastAsia="en-US"/>
        </w:rPr>
        <w:t>придружителните</w:t>
      </w:r>
      <w:proofErr w:type="spellEnd"/>
      <w:r w:rsidR="00BB4329" w:rsidRPr="00965F71">
        <w:rPr>
          <w:bCs/>
          <w:sz w:val="24"/>
          <w:szCs w:val="24"/>
          <w:lang w:val="bg-BG" w:eastAsia="en-US"/>
        </w:rPr>
        <w:t xml:space="preserve"> документи чрез ИСУН 2020 с използването на електронен подпис, чрез модула „Е-кандидатстване“</w:t>
      </w:r>
      <w:r w:rsidR="00F407F3" w:rsidRPr="00965F71">
        <w:rPr>
          <w:rStyle w:val="FootnoteReference"/>
          <w:bCs/>
          <w:sz w:val="24"/>
          <w:szCs w:val="24"/>
          <w:lang w:val="bg-BG" w:eastAsia="en-US"/>
        </w:rPr>
        <w:footnoteReference w:id="1"/>
      </w:r>
      <w:r w:rsidR="00F407F3" w:rsidRPr="00965F71">
        <w:rPr>
          <w:bCs/>
          <w:sz w:val="24"/>
          <w:szCs w:val="24"/>
          <w:lang w:val="bg-BG" w:eastAsia="en-US"/>
        </w:rPr>
        <w:t xml:space="preserve"> </w:t>
      </w:r>
      <w:r w:rsidR="00BB4329" w:rsidRPr="00965F71">
        <w:rPr>
          <w:bCs/>
          <w:sz w:val="24"/>
          <w:szCs w:val="24"/>
          <w:lang w:val="bg-BG" w:eastAsia="en-US"/>
        </w:rPr>
        <w:t xml:space="preserve">на следния интернет адрес: </w:t>
      </w:r>
      <w:hyperlink r:id="rId11" w:history="1">
        <w:r w:rsidR="00BB4329" w:rsidRPr="00965F71">
          <w:rPr>
            <w:rStyle w:val="Hyperlink"/>
            <w:bCs/>
            <w:sz w:val="24"/>
            <w:szCs w:val="24"/>
            <w:lang w:val="bg-BG" w:eastAsia="en-US"/>
          </w:rPr>
          <w:t>https://eumis2020.government.bg</w:t>
        </w:r>
      </w:hyperlink>
      <w:r w:rsidR="00BB4329" w:rsidRPr="00965F71">
        <w:rPr>
          <w:bCs/>
          <w:sz w:val="24"/>
          <w:szCs w:val="24"/>
          <w:lang w:val="bg-BG" w:eastAsia="en-US"/>
        </w:rPr>
        <w:t>.</w:t>
      </w:r>
      <w:r w:rsidR="007C4822" w:rsidRPr="00965F71">
        <w:rPr>
          <w:bCs/>
          <w:sz w:val="24"/>
          <w:szCs w:val="24"/>
          <w:lang w:val="bg-BG" w:eastAsia="en-US"/>
        </w:rPr>
        <w:t xml:space="preserve"> </w:t>
      </w:r>
    </w:p>
    <w:p w:rsidR="00751D89" w:rsidRPr="00965F71" w:rsidRDefault="00751D89" w:rsidP="009375EB">
      <w:pPr>
        <w:spacing w:after="120" w:line="278" w:lineRule="auto"/>
        <w:jc w:val="both"/>
        <w:outlineLvl w:val="1"/>
        <w:rPr>
          <w:bCs/>
          <w:sz w:val="24"/>
          <w:szCs w:val="24"/>
          <w:lang w:val="bg-BG" w:eastAsia="en-US"/>
        </w:rPr>
      </w:pPr>
    </w:p>
    <w:p w:rsidR="007C4822" w:rsidRPr="00965F71" w:rsidRDefault="007C4822" w:rsidP="009375EB">
      <w:pPr>
        <w:spacing w:after="120" w:line="278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965F71">
        <w:rPr>
          <w:bCs/>
          <w:sz w:val="24"/>
          <w:szCs w:val="24"/>
          <w:lang w:val="bg-BG" w:eastAsia="en-US"/>
        </w:rPr>
        <w:t xml:space="preserve">Целта на документа е подпомагане на кандидатите при подаване на проектни предложения по процедура  </w:t>
      </w:r>
      <w:r w:rsidRPr="00965F71">
        <w:rPr>
          <w:b/>
          <w:bCs/>
          <w:sz w:val="24"/>
          <w:szCs w:val="24"/>
          <w:lang w:val="bg-BG" w:eastAsia="en-US"/>
        </w:rPr>
        <w:t>„</w:t>
      </w:r>
      <w:r w:rsidR="00895EE9" w:rsidRPr="00965F71">
        <w:rPr>
          <w:b/>
          <w:bCs/>
          <w:sz w:val="28"/>
          <w:szCs w:val="28"/>
          <w:lang w:val="bg-BG" w:eastAsia="en-US"/>
        </w:rPr>
        <w:t>Процедура чрез подбор на проектни предложения по</w:t>
      </w:r>
      <w:r w:rsidR="009729B9" w:rsidRPr="009729B9">
        <w:rPr>
          <w:b/>
          <w:bCs/>
          <w:sz w:val="28"/>
          <w:szCs w:val="28"/>
          <w:lang w:val="bg-BG" w:eastAsia="en-US"/>
        </w:rPr>
        <w:t xml:space="preserve"> </w:t>
      </w:r>
      <w:r w:rsidR="00693A06" w:rsidRPr="00693A06">
        <w:rPr>
          <w:b/>
          <w:bCs/>
          <w:sz w:val="28"/>
          <w:szCs w:val="28"/>
          <w:lang w:val="bg-BG" w:eastAsia="en-US"/>
        </w:rPr>
        <w:t xml:space="preserve">подмярка </w:t>
      </w:r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8.4 „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Възстановяване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на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щети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по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горите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от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горски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пожари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природни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бедствия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 xml:space="preserve"> и катастрофични </w:t>
      </w:r>
      <w:proofErr w:type="spellStart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събития</w:t>
      </w:r>
      <w:proofErr w:type="spellEnd"/>
      <w:r w:rsidR="000B63F8" w:rsidRPr="004E1679">
        <w:rPr>
          <w:rFonts w:eastAsiaTheme="majorEastAsia" w:cstheme="majorBidi"/>
          <w:b/>
          <w:bCs/>
          <w:color w:val="000000" w:themeColor="text1"/>
          <w:sz w:val="28"/>
          <w:szCs w:val="28"/>
        </w:rPr>
        <w:t>“</w:t>
      </w:r>
      <w:r w:rsidR="000B63F8" w:rsidRPr="004E1679">
        <w:rPr>
          <w:rFonts w:eastAsiaTheme="majorEastAsia" w:cstheme="majorBidi"/>
          <w:b/>
          <w:bCs/>
          <w:color w:val="000000" w:themeColor="text1"/>
          <w:sz w:val="24"/>
          <w:szCs w:val="24"/>
        </w:rPr>
        <w:t xml:space="preserve"> </w:t>
      </w:r>
      <w:r w:rsidR="00693A06" w:rsidRPr="00693A06">
        <w:rPr>
          <w:b/>
          <w:bCs/>
          <w:sz w:val="28"/>
          <w:szCs w:val="28"/>
          <w:lang w:val="bg-BG" w:eastAsia="en-US"/>
        </w:rPr>
        <w:t>от мярка 8 „Инвестиции в развитие на горски територии и подобряване жизнеспособността на горите“ от Програма за развитие на селските райони 2014-2020 г.</w:t>
      </w:r>
      <w:r w:rsidR="00895EE9" w:rsidRPr="00965F71">
        <w:rPr>
          <w:b/>
          <w:bCs/>
          <w:sz w:val="24"/>
          <w:szCs w:val="24"/>
          <w:lang w:val="bg-BG" w:eastAsia="en-US"/>
        </w:rPr>
        <w:t xml:space="preserve">” </w:t>
      </w:r>
      <w:r w:rsidR="00895EE9" w:rsidRPr="009729B9">
        <w:rPr>
          <w:bCs/>
          <w:sz w:val="24"/>
          <w:szCs w:val="24"/>
          <w:lang w:val="bg-BG" w:eastAsia="en-US"/>
        </w:rPr>
        <w:t>чрез</w:t>
      </w:r>
      <w:r w:rsidRPr="00965F71">
        <w:rPr>
          <w:bCs/>
          <w:sz w:val="24"/>
          <w:szCs w:val="24"/>
          <w:lang w:val="bg-BG" w:eastAsia="en-US"/>
        </w:rPr>
        <w:t xml:space="preserve">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:rsidR="00B96194" w:rsidRDefault="009B7C4E" w:rsidP="003D525D">
      <w:pPr>
        <w:spacing w:after="120" w:line="278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965F71">
        <w:rPr>
          <w:bCs/>
          <w:sz w:val="24"/>
          <w:szCs w:val="24"/>
          <w:lang w:val="bg-BG" w:eastAsia="en-US"/>
        </w:rPr>
        <w:t>П</w:t>
      </w:r>
      <w:r w:rsidR="004C6C37" w:rsidRPr="00965F71">
        <w:rPr>
          <w:bCs/>
          <w:sz w:val="24"/>
          <w:szCs w:val="24"/>
          <w:lang w:val="bg-BG" w:eastAsia="en-US"/>
        </w:rPr>
        <w:t>роектното предложение се п</w:t>
      </w:r>
      <w:r w:rsidRPr="00965F71">
        <w:rPr>
          <w:bCs/>
          <w:sz w:val="24"/>
          <w:szCs w:val="24"/>
          <w:lang w:val="bg-BG" w:eastAsia="en-US"/>
        </w:rPr>
        <w:t xml:space="preserve">опълва на български език (на кирилица), с изключение на полетата където изрично е указано друго.  </w:t>
      </w:r>
    </w:p>
    <w:p w:rsidR="003D40EC" w:rsidRDefault="003D525D" w:rsidP="003D525D">
      <w:pPr>
        <w:spacing w:after="120" w:line="278" w:lineRule="auto"/>
        <w:jc w:val="both"/>
        <w:outlineLvl w:val="1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От поле [Отворени Процедури] избирате съответната процедура, по която ще кандидатствате. Отваря се прозорец с отворената процедура и бутон най-отдолу – </w:t>
      </w:r>
      <w:r>
        <w:rPr>
          <w:bCs/>
          <w:sz w:val="24"/>
          <w:szCs w:val="24"/>
          <w:lang w:val="en-US" w:eastAsia="en-US"/>
        </w:rPr>
        <w:t>[</w:t>
      </w:r>
      <w:r>
        <w:rPr>
          <w:bCs/>
          <w:sz w:val="24"/>
          <w:szCs w:val="24"/>
          <w:lang w:val="bg-BG" w:eastAsia="en-US"/>
        </w:rPr>
        <w:t>Ново проектно предложение</w:t>
      </w:r>
      <w:r>
        <w:rPr>
          <w:bCs/>
          <w:sz w:val="24"/>
          <w:szCs w:val="24"/>
          <w:lang w:val="en-US" w:eastAsia="en-US"/>
        </w:rPr>
        <w:t>]</w:t>
      </w:r>
      <w:r>
        <w:rPr>
          <w:bCs/>
          <w:sz w:val="24"/>
          <w:szCs w:val="24"/>
          <w:lang w:val="bg-BG" w:eastAsia="en-US"/>
        </w:rPr>
        <w:t>.</w:t>
      </w:r>
    </w:p>
    <w:p w:rsidR="003D525D" w:rsidRPr="003D525D" w:rsidRDefault="00751D89" w:rsidP="003D525D">
      <w:pPr>
        <w:spacing w:after="120" w:line="278" w:lineRule="auto"/>
        <w:jc w:val="both"/>
        <w:outlineLvl w:val="1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При активиране на </w:t>
      </w:r>
      <w:r w:rsidR="003D525D">
        <w:rPr>
          <w:bCs/>
          <w:sz w:val="24"/>
          <w:szCs w:val="24"/>
          <w:lang w:val="bg-BG" w:eastAsia="en-US"/>
        </w:rPr>
        <w:t>бутона се визуализира следния прозорец:</w:t>
      </w:r>
    </w:p>
    <w:p w:rsidR="003D40EC" w:rsidRPr="003D525D" w:rsidRDefault="003D525D" w:rsidP="003D525D">
      <w:pPr>
        <w:spacing w:after="120" w:line="278" w:lineRule="auto"/>
        <w:jc w:val="both"/>
        <w:outlineLvl w:val="1"/>
        <w:rPr>
          <w:bCs/>
          <w:sz w:val="24"/>
          <w:szCs w:val="24"/>
          <w:lang w:val="bg-BG" w:eastAsia="en-US"/>
        </w:rPr>
      </w:pPr>
      <w:r>
        <w:rPr>
          <w:bCs/>
          <w:noProof/>
          <w:sz w:val="24"/>
          <w:szCs w:val="24"/>
          <w:lang w:val="en-US" w:eastAsia="en-US"/>
        </w:rPr>
        <w:lastRenderedPageBreak/>
        <w:drawing>
          <wp:inline distT="0" distB="0" distL="0" distR="0">
            <wp:extent cx="6297295" cy="397565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365" cy="39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BDC" w:rsidRDefault="00257FAB" w:rsidP="003B6BDC">
      <w:pPr>
        <w:numPr>
          <w:ilvl w:val="0"/>
          <w:numId w:val="3"/>
        </w:numPr>
        <w:spacing w:line="274" w:lineRule="auto"/>
        <w:ind w:left="426" w:hanging="426"/>
        <w:outlineLvl w:val="1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>Основни данни</w:t>
      </w:r>
    </w:p>
    <w:p w:rsidR="00751D89" w:rsidRDefault="002C0627" w:rsidP="002C0627">
      <w:pPr>
        <w:pStyle w:val="ListParagraph"/>
        <w:spacing w:after="120" w:line="278" w:lineRule="auto"/>
        <w:jc w:val="both"/>
        <w:outlineLvl w:val="1"/>
        <w:rPr>
          <w:bCs/>
          <w:sz w:val="24"/>
          <w:szCs w:val="24"/>
          <w:lang w:val="bg-BG"/>
        </w:rPr>
      </w:pPr>
      <w:r w:rsidRPr="002C0627">
        <w:rPr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:rsidR="00751D89" w:rsidRDefault="00751D89" w:rsidP="002C0627">
      <w:pPr>
        <w:pStyle w:val="ListParagraph"/>
        <w:spacing w:after="120" w:line="278" w:lineRule="auto"/>
        <w:jc w:val="both"/>
        <w:outlineLvl w:val="1"/>
        <w:rPr>
          <w:bCs/>
          <w:sz w:val="24"/>
          <w:szCs w:val="24"/>
          <w:lang w:val="bg-BG"/>
        </w:rPr>
      </w:pPr>
    </w:p>
    <w:p w:rsidR="00751D89" w:rsidRDefault="004E1679" w:rsidP="002C0627">
      <w:pPr>
        <w:pStyle w:val="ListParagraph"/>
        <w:spacing w:after="120" w:line="278" w:lineRule="auto"/>
        <w:jc w:val="both"/>
        <w:outlineLvl w:val="1"/>
        <w:rPr>
          <w:bCs/>
          <w:sz w:val="24"/>
          <w:szCs w:val="24"/>
          <w:lang w:val="bg-BG"/>
        </w:rPr>
      </w:pPr>
      <w:r>
        <w:rPr>
          <w:bCs/>
          <w:noProof/>
          <w:sz w:val="24"/>
          <w:szCs w:val="24"/>
        </w:rPr>
        <w:drawing>
          <wp:inline distT="0" distB="0" distL="0" distR="0" wp14:anchorId="6917A4FB" wp14:editId="4B210F12">
            <wp:extent cx="5743575" cy="4552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CBC" w:rsidRPr="004E1679" w:rsidRDefault="004E7CBC" w:rsidP="004E1679">
      <w:pPr>
        <w:spacing w:after="120" w:line="278" w:lineRule="auto"/>
        <w:jc w:val="both"/>
        <w:outlineLvl w:val="1"/>
        <w:rPr>
          <w:bCs/>
          <w:sz w:val="24"/>
          <w:szCs w:val="24"/>
          <w:lang w:val="bg-BG"/>
        </w:rPr>
      </w:pPr>
    </w:p>
    <w:p w:rsidR="00257FAB" w:rsidRPr="00965F71" w:rsidRDefault="0027033F" w:rsidP="00F371F2">
      <w:pPr>
        <w:spacing w:after="120" w:line="278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А</w:t>
      </w:r>
      <w:r w:rsidR="00257FAB" w:rsidRPr="00965F71">
        <w:rPr>
          <w:rFonts w:eastAsia="Calibri"/>
          <w:sz w:val="24"/>
          <w:szCs w:val="24"/>
          <w:lang w:val="bg-BG" w:eastAsia="en-US"/>
        </w:rPr>
        <w:t>втоматично от системата се въвежда информацията в полета:</w:t>
      </w:r>
    </w:p>
    <w:p w:rsidR="00257FAB" w:rsidRPr="00965F71" w:rsidRDefault="00257FAB" w:rsidP="004E7CBC">
      <w:pPr>
        <w:numPr>
          <w:ilvl w:val="0"/>
          <w:numId w:val="6"/>
        </w:numPr>
        <w:spacing w:after="120"/>
        <w:ind w:left="567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Оперативна програма</w:t>
      </w:r>
    </w:p>
    <w:p w:rsidR="00257FAB" w:rsidRPr="00965F71" w:rsidRDefault="00257FAB" w:rsidP="004E7CBC">
      <w:pPr>
        <w:numPr>
          <w:ilvl w:val="0"/>
          <w:numId w:val="6"/>
        </w:numPr>
        <w:spacing w:after="120"/>
        <w:ind w:left="567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Приоритетни оси</w:t>
      </w:r>
    </w:p>
    <w:p w:rsidR="00257FAB" w:rsidRPr="00965F71" w:rsidRDefault="00257FAB" w:rsidP="004E7CBC">
      <w:pPr>
        <w:numPr>
          <w:ilvl w:val="0"/>
          <w:numId w:val="6"/>
        </w:numPr>
        <w:spacing w:after="120"/>
        <w:ind w:left="567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Наименование на процедура</w:t>
      </w:r>
    </w:p>
    <w:p w:rsidR="00257FAB" w:rsidRPr="00965F71" w:rsidRDefault="00257FAB" w:rsidP="004E7CBC">
      <w:pPr>
        <w:numPr>
          <w:ilvl w:val="0"/>
          <w:numId w:val="6"/>
        </w:numPr>
        <w:spacing w:before="120"/>
        <w:ind w:left="567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Код на процедура</w:t>
      </w:r>
    </w:p>
    <w:p w:rsidR="00B96194" w:rsidRPr="00965F71" w:rsidRDefault="00B96194" w:rsidP="00795EA9">
      <w:pPr>
        <w:spacing w:line="278" w:lineRule="auto"/>
        <w:ind w:left="720"/>
        <w:rPr>
          <w:rFonts w:eastAsia="Calibri"/>
          <w:i/>
          <w:sz w:val="24"/>
          <w:szCs w:val="24"/>
          <w:lang w:val="bg-BG" w:eastAsia="en-US"/>
        </w:rPr>
      </w:pPr>
    </w:p>
    <w:p w:rsidR="00257FAB" w:rsidRPr="00965F71" w:rsidRDefault="00257FAB" w:rsidP="00795EA9">
      <w:pPr>
        <w:spacing w:after="120" w:line="278" w:lineRule="auto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Кандидат</w:t>
      </w:r>
      <w:r w:rsidR="00360D2C" w:rsidRPr="00965F71">
        <w:rPr>
          <w:rFonts w:eastAsia="Calibri"/>
          <w:sz w:val="24"/>
          <w:szCs w:val="24"/>
          <w:lang w:val="bg-BG" w:eastAsia="en-US"/>
        </w:rPr>
        <w:t>ите</w:t>
      </w:r>
      <w:r w:rsidRPr="00965F71">
        <w:rPr>
          <w:rFonts w:eastAsia="Calibri"/>
          <w:sz w:val="24"/>
          <w:szCs w:val="24"/>
          <w:lang w:val="bg-BG" w:eastAsia="en-US"/>
        </w:rPr>
        <w:t xml:space="preserve"> следва</w:t>
      </w:r>
      <w:r w:rsidR="00F371F2" w:rsidRPr="00965F71">
        <w:rPr>
          <w:rFonts w:eastAsia="Calibri"/>
          <w:sz w:val="24"/>
          <w:szCs w:val="24"/>
          <w:lang w:val="bg-BG" w:eastAsia="en-US"/>
        </w:rPr>
        <w:t xml:space="preserve"> задължително </w:t>
      </w:r>
      <w:r w:rsidRPr="00965F71">
        <w:rPr>
          <w:rFonts w:eastAsia="Calibri"/>
          <w:sz w:val="24"/>
          <w:szCs w:val="24"/>
          <w:lang w:val="bg-BG" w:eastAsia="en-US"/>
        </w:rPr>
        <w:t>да въвед</w:t>
      </w:r>
      <w:r w:rsidR="00360D2C" w:rsidRPr="00965F71">
        <w:rPr>
          <w:rFonts w:eastAsia="Calibri"/>
          <w:sz w:val="24"/>
          <w:szCs w:val="24"/>
          <w:lang w:val="bg-BG" w:eastAsia="en-US"/>
        </w:rPr>
        <w:t>ат</w:t>
      </w:r>
      <w:r w:rsidRPr="00965F71">
        <w:rPr>
          <w:rFonts w:eastAsia="Calibri"/>
          <w:sz w:val="24"/>
          <w:szCs w:val="24"/>
          <w:lang w:val="bg-BG" w:eastAsia="en-US"/>
        </w:rPr>
        <w:t xml:space="preserve"> информация в следните полета:</w:t>
      </w:r>
    </w:p>
    <w:p w:rsidR="00257FAB" w:rsidRPr="00965F71" w:rsidRDefault="00257FAB" w:rsidP="004E7CBC">
      <w:pPr>
        <w:numPr>
          <w:ilvl w:val="0"/>
          <w:numId w:val="7"/>
        </w:numPr>
        <w:spacing w:after="120" w:line="278" w:lineRule="auto"/>
        <w:ind w:left="567" w:hanging="284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Наименование на проектно предложение (до 400 символа)</w:t>
      </w:r>
    </w:p>
    <w:p w:rsidR="00257FAB" w:rsidRPr="00965F71" w:rsidRDefault="00257FAB" w:rsidP="004E7CBC">
      <w:pPr>
        <w:numPr>
          <w:ilvl w:val="0"/>
          <w:numId w:val="7"/>
        </w:numPr>
        <w:spacing w:after="120" w:line="278" w:lineRule="auto"/>
        <w:ind w:left="567" w:hanging="284"/>
        <w:jc w:val="both"/>
        <w:rPr>
          <w:rFonts w:eastAsia="Calibri"/>
          <w:i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Срок на изпълнение, месеци</w:t>
      </w:r>
      <w:r w:rsidRPr="00965F71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="00871993" w:rsidRPr="00965F71">
        <w:rPr>
          <w:rFonts w:eastAsia="Calibri"/>
          <w:i/>
          <w:sz w:val="24"/>
          <w:szCs w:val="24"/>
          <w:lang w:val="bg-BG" w:eastAsia="en-US"/>
        </w:rPr>
        <w:t xml:space="preserve">- </w:t>
      </w:r>
      <w:r w:rsidR="00871993" w:rsidRPr="00965F71">
        <w:rPr>
          <w:rFonts w:eastAsia="Calibri"/>
          <w:sz w:val="24"/>
          <w:szCs w:val="24"/>
          <w:lang w:val="bg-BG" w:eastAsia="en-US"/>
        </w:rPr>
        <w:t>Срокът на изпълнение на проектите по настоящ</w:t>
      </w:r>
      <w:r w:rsidR="009729B9">
        <w:rPr>
          <w:rFonts w:eastAsia="Calibri"/>
          <w:sz w:val="24"/>
          <w:szCs w:val="24"/>
          <w:lang w:val="bg-BG" w:eastAsia="en-US"/>
        </w:rPr>
        <w:t xml:space="preserve">ата процедура може да бъде </w:t>
      </w:r>
      <w:r w:rsidR="00871993" w:rsidRPr="00965F71">
        <w:rPr>
          <w:rFonts w:eastAsia="Calibri"/>
          <w:sz w:val="24"/>
          <w:szCs w:val="24"/>
          <w:lang w:val="bg-BG" w:eastAsia="en-US"/>
        </w:rPr>
        <w:t xml:space="preserve">до </w:t>
      </w:r>
      <w:r w:rsidR="008F45F2">
        <w:rPr>
          <w:rFonts w:eastAsia="Calibri"/>
          <w:sz w:val="24"/>
          <w:szCs w:val="24"/>
          <w:lang w:val="en-US" w:eastAsia="en-US"/>
        </w:rPr>
        <w:t xml:space="preserve">24 </w:t>
      </w:r>
      <w:r w:rsidR="008F45F2">
        <w:rPr>
          <w:rFonts w:eastAsia="Calibri"/>
          <w:sz w:val="24"/>
          <w:szCs w:val="24"/>
          <w:lang w:val="bg-BG" w:eastAsia="en-US"/>
        </w:rPr>
        <w:t xml:space="preserve">или до </w:t>
      </w:r>
      <w:r w:rsidR="00811FA9" w:rsidRPr="00965F71">
        <w:rPr>
          <w:rFonts w:eastAsia="Calibri"/>
          <w:sz w:val="24"/>
          <w:szCs w:val="24"/>
          <w:lang w:val="bg-BG" w:eastAsia="en-US"/>
        </w:rPr>
        <w:t>3</w:t>
      </w:r>
      <w:r w:rsidR="00950194" w:rsidRPr="00965F71">
        <w:rPr>
          <w:rFonts w:eastAsia="Calibri"/>
          <w:sz w:val="24"/>
          <w:szCs w:val="24"/>
          <w:lang w:val="bg-BG" w:eastAsia="en-US"/>
        </w:rPr>
        <w:t xml:space="preserve">6 </w:t>
      </w:r>
      <w:r w:rsidR="00871993" w:rsidRPr="00965F71">
        <w:rPr>
          <w:rFonts w:eastAsia="Calibri"/>
          <w:sz w:val="24"/>
          <w:szCs w:val="24"/>
          <w:lang w:val="bg-BG" w:eastAsia="en-US"/>
        </w:rPr>
        <w:t>месеца</w:t>
      </w:r>
      <w:r w:rsidR="00950194" w:rsidRPr="00965F71">
        <w:rPr>
          <w:rFonts w:eastAsia="Calibri"/>
          <w:sz w:val="24"/>
          <w:szCs w:val="24"/>
          <w:lang w:val="bg-BG" w:eastAsia="en-US"/>
        </w:rPr>
        <w:t xml:space="preserve"> съгласно раздел 18 от условията за кандидатстване. </w:t>
      </w:r>
      <w:r w:rsidR="00871993" w:rsidRPr="00965F71">
        <w:rPr>
          <w:rFonts w:eastAsia="Calibri"/>
          <w:sz w:val="24"/>
          <w:szCs w:val="24"/>
          <w:lang w:val="bg-BG" w:eastAsia="en-US"/>
        </w:rPr>
        <w:t xml:space="preserve"> В случай че въведете срок по-голям от </w:t>
      </w:r>
      <w:r w:rsidR="00950194" w:rsidRPr="00965F71">
        <w:rPr>
          <w:rFonts w:eastAsia="Calibri"/>
          <w:sz w:val="24"/>
          <w:szCs w:val="24"/>
          <w:lang w:val="bg-BG" w:eastAsia="en-US"/>
        </w:rPr>
        <w:t>36</w:t>
      </w:r>
      <w:r w:rsidR="00871993" w:rsidRPr="00965F71">
        <w:rPr>
          <w:rFonts w:eastAsia="Calibri"/>
          <w:sz w:val="24"/>
          <w:szCs w:val="24"/>
          <w:lang w:val="bg-BG" w:eastAsia="en-US"/>
        </w:rPr>
        <w:t xml:space="preserve"> месеца, системата автоматично го променя на </w:t>
      </w:r>
      <w:r w:rsidR="00950194" w:rsidRPr="00965F71">
        <w:rPr>
          <w:rFonts w:eastAsia="Calibri"/>
          <w:sz w:val="24"/>
          <w:szCs w:val="24"/>
          <w:lang w:val="bg-BG" w:eastAsia="en-US"/>
        </w:rPr>
        <w:t>36</w:t>
      </w:r>
      <w:r w:rsidR="00871993" w:rsidRPr="00965F71">
        <w:rPr>
          <w:rFonts w:eastAsia="Calibri"/>
          <w:sz w:val="24"/>
          <w:szCs w:val="24"/>
          <w:lang w:val="bg-BG" w:eastAsia="en-US"/>
        </w:rPr>
        <w:t>.</w:t>
      </w:r>
      <w:r w:rsidR="00A061E0" w:rsidRPr="00965F71">
        <w:rPr>
          <w:rFonts w:eastAsia="Calibri"/>
          <w:sz w:val="24"/>
          <w:szCs w:val="24"/>
          <w:lang w:val="bg-BG" w:eastAsia="en-US"/>
        </w:rPr>
        <w:t xml:space="preserve"> Срокът от </w:t>
      </w:r>
      <w:r w:rsidR="00950194" w:rsidRPr="00965F71">
        <w:rPr>
          <w:rFonts w:eastAsia="Calibri"/>
          <w:sz w:val="24"/>
          <w:szCs w:val="24"/>
          <w:lang w:val="bg-BG" w:eastAsia="en-US"/>
        </w:rPr>
        <w:t>36</w:t>
      </w:r>
      <w:r w:rsidR="00A061E0" w:rsidRPr="00965F71">
        <w:rPr>
          <w:rFonts w:eastAsia="Calibri"/>
          <w:sz w:val="24"/>
          <w:szCs w:val="24"/>
          <w:lang w:val="bg-BG" w:eastAsia="en-US"/>
        </w:rPr>
        <w:t xml:space="preserve"> месеца включва</w:t>
      </w:r>
      <w:r w:rsidR="00A061E0" w:rsidRPr="00965F71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="00A061E0" w:rsidRPr="00965F71">
        <w:rPr>
          <w:rFonts w:eastAsia="Calibri"/>
          <w:sz w:val="24"/>
          <w:szCs w:val="24"/>
          <w:lang w:val="bg-BG" w:eastAsia="en-US"/>
        </w:rPr>
        <w:t xml:space="preserve">физическото изпълнение на проекта и документално приключване. Срокът трябва да бъде съобразен при попълването на т. 7 „План за изпълнение/Дейности по проекта“ от формуляра за кандидатстване. </w:t>
      </w:r>
    </w:p>
    <w:p w:rsidR="00257FAB" w:rsidRPr="00965F71" w:rsidRDefault="00257FAB" w:rsidP="004E7CBC">
      <w:pPr>
        <w:numPr>
          <w:ilvl w:val="0"/>
          <w:numId w:val="7"/>
        </w:numPr>
        <w:spacing w:after="120" w:line="278" w:lineRule="auto"/>
        <w:ind w:left="567" w:hanging="284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 xml:space="preserve">Наименование на проектно предложение на английски език (до 400 символа) </w:t>
      </w:r>
      <w:r w:rsidRPr="00965F71">
        <w:rPr>
          <w:rFonts w:eastAsia="Calibri"/>
          <w:sz w:val="24"/>
          <w:szCs w:val="24"/>
          <w:lang w:val="bg-BG" w:eastAsia="en-US"/>
        </w:rPr>
        <w:t>– полето</w:t>
      </w:r>
      <w:r w:rsidR="00871993" w:rsidRPr="00965F71">
        <w:rPr>
          <w:rFonts w:eastAsia="Calibri"/>
          <w:sz w:val="24"/>
          <w:szCs w:val="24"/>
          <w:lang w:val="bg-BG" w:eastAsia="en-US"/>
        </w:rPr>
        <w:t xml:space="preserve">  е задължително, </w:t>
      </w:r>
      <w:r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="0027033F" w:rsidRPr="00965F71">
        <w:rPr>
          <w:rFonts w:eastAsia="Calibri"/>
          <w:sz w:val="24"/>
          <w:szCs w:val="24"/>
          <w:lang w:val="bg-BG" w:eastAsia="en-US"/>
        </w:rPr>
        <w:t xml:space="preserve">като </w:t>
      </w:r>
      <w:r w:rsidRPr="00965F71">
        <w:rPr>
          <w:rFonts w:eastAsia="Calibri"/>
          <w:sz w:val="24"/>
          <w:szCs w:val="24"/>
          <w:lang w:val="bg-BG" w:eastAsia="en-US"/>
        </w:rPr>
        <w:t>не подлежи на оценка от оценителната комисия</w:t>
      </w:r>
      <w:r w:rsidR="00871993" w:rsidRPr="00965F71">
        <w:rPr>
          <w:rFonts w:eastAsia="Calibri"/>
          <w:sz w:val="24"/>
          <w:szCs w:val="24"/>
          <w:lang w:val="bg-BG" w:eastAsia="en-US"/>
        </w:rPr>
        <w:t>,</w:t>
      </w:r>
      <w:r w:rsidRPr="00965F71">
        <w:rPr>
          <w:rFonts w:eastAsia="Calibri"/>
          <w:sz w:val="24"/>
          <w:szCs w:val="24"/>
          <w:lang w:val="bg-BG" w:eastAsia="en-US"/>
        </w:rPr>
        <w:t xml:space="preserve"> информацията ще се визуализира в публичния модул на ИСУН 2020.</w:t>
      </w:r>
    </w:p>
    <w:p w:rsidR="00677BE3" w:rsidRPr="00965F71" w:rsidRDefault="00257FAB" w:rsidP="004E7CBC">
      <w:pPr>
        <w:numPr>
          <w:ilvl w:val="0"/>
          <w:numId w:val="7"/>
        </w:numPr>
        <w:spacing w:after="120" w:line="278" w:lineRule="auto"/>
        <w:ind w:left="567" w:hanging="284"/>
        <w:jc w:val="both"/>
        <w:rPr>
          <w:sz w:val="24"/>
          <w:szCs w:val="24"/>
          <w:lang w:val="bg-BG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Местонахождение (Място на изпълнение на проекта)</w:t>
      </w:r>
      <w:r w:rsidRPr="00965F71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Pr="00965F71">
        <w:rPr>
          <w:rFonts w:eastAsia="Calibri"/>
          <w:sz w:val="24"/>
          <w:szCs w:val="24"/>
          <w:lang w:val="bg-BG" w:eastAsia="en-US"/>
        </w:rPr>
        <w:t xml:space="preserve">– </w:t>
      </w:r>
      <w:r w:rsidR="00A268C0" w:rsidRPr="00965F71">
        <w:rPr>
          <w:rFonts w:eastAsia="Calibri"/>
          <w:sz w:val="24"/>
          <w:szCs w:val="24"/>
          <w:lang w:val="bg-BG" w:eastAsia="en-US"/>
        </w:rPr>
        <w:t>Под Местонахождение се има предвид място на изпълнение на проекта, а не седалището/адрес на кореспонденция на кандидат</w:t>
      </w:r>
      <w:r w:rsidR="00DD37A4" w:rsidRPr="00965F71">
        <w:rPr>
          <w:rFonts w:eastAsia="Calibri"/>
          <w:sz w:val="24"/>
          <w:szCs w:val="24"/>
          <w:lang w:val="bg-BG" w:eastAsia="en-US"/>
        </w:rPr>
        <w:t>а</w:t>
      </w:r>
      <w:r w:rsidR="00A268C0" w:rsidRPr="00965F71">
        <w:rPr>
          <w:rFonts w:eastAsia="Calibri"/>
          <w:sz w:val="24"/>
          <w:szCs w:val="24"/>
          <w:lang w:val="bg-BG" w:eastAsia="en-US"/>
        </w:rPr>
        <w:t xml:space="preserve">. </w:t>
      </w:r>
      <w:r w:rsidR="00A268C0" w:rsidRPr="00965F71">
        <w:rPr>
          <w:sz w:val="24"/>
          <w:szCs w:val="24"/>
          <w:lang w:val="bg-BG"/>
        </w:rPr>
        <w:t>Кандидат</w:t>
      </w:r>
      <w:r w:rsidR="00DB2486" w:rsidRPr="00965F71">
        <w:rPr>
          <w:sz w:val="24"/>
          <w:szCs w:val="24"/>
          <w:lang w:val="bg-BG"/>
        </w:rPr>
        <w:t>ите</w:t>
      </w:r>
      <w:r w:rsidR="00A268C0" w:rsidRPr="00965F71">
        <w:rPr>
          <w:sz w:val="24"/>
          <w:szCs w:val="24"/>
          <w:lang w:val="bg-BG"/>
        </w:rPr>
        <w:t xml:space="preserve"> следва да попълн</w:t>
      </w:r>
      <w:r w:rsidR="00DB2486" w:rsidRPr="00965F71">
        <w:rPr>
          <w:sz w:val="24"/>
          <w:szCs w:val="24"/>
          <w:lang w:val="bg-BG"/>
        </w:rPr>
        <w:t>ят</w:t>
      </w:r>
      <w:r w:rsidR="00A268C0" w:rsidRPr="00965F71">
        <w:rPr>
          <w:sz w:val="24"/>
          <w:szCs w:val="24"/>
          <w:lang w:val="bg-BG"/>
        </w:rPr>
        <w:t xml:space="preserve"> информация </w:t>
      </w:r>
      <w:r w:rsidR="00DA7CDA" w:rsidRPr="00965F71">
        <w:rPr>
          <w:sz w:val="24"/>
          <w:szCs w:val="24"/>
          <w:lang w:val="bg-BG"/>
        </w:rPr>
        <w:t>на ниво „</w:t>
      </w:r>
      <w:r w:rsidR="009940E2" w:rsidRPr="00965F71">
        <w:rPr>
          <w:sz w:val="24"/>
          <w:szCs w:val="24"/>
          <w:lang w:val="bg-BG"/>
        </w:rPr>
        <w:t>Населено място</w:t>
      </w:r>
      <w:r w:rsidR="00DA7CDA" w:rsidRPr="00965F71">
        <w:rPr>
          <w:sz w:val="24"/>
          <w:szCs w:val="24"/>
          <w:lang w:val="bg-BG"/>
        </w:rPr>
        <w:t>“.</w:t>
      </w:r>
      <w:r w:rsidR="009940E2" w:rsidRPr="00965F71">
        <w:rPr>
          <w:sz w:val="24"/>
          <w:szCs w:val="24"/>
          <w:lang w:val="bg-BG"/>
        </w:rPr>
        <w:t xml:space="preserve"> Ако </w:t>
      </w:r>
      <w:r w:rsidR="00475110" w:rsidRPr="00965F71">
        <w:rPr>
          <w:sz w:val="24"/>
          <w:szCs w:val="24"/>
          <w:lang w:val="bg-BG"/>
        </w:rPr>
        <w:t>инвестициите</w:t>
      </w:r>
      <w:r w:rsidR="009940E2" w:rsidRPr="00965F71">
        <w:rPr>
          <w:sz w:val="24"/>
          <w:szCs w:val="24"/>
          <w:lang w:val="bg-BG"/>
        </w:rPr>
        <w:t xml:space="preserve"> ще се извършват в повече от едно населено място, чрез бутон Добави се зареждат </w:t>
      </w:r>
      <w:r w:rsidR="00D276D0" w:rsidRPr="00965F71">
        <w:rPr>
          <w:sz w:val="24"/>
          <w:szCs w:val="24"/>
          <w:lang w:val="bg-BG"/>
        </w:rPr>
        <w:t>съответните населени</w:t>
      </w:r>
      <w:r w:rsidR="009940E2" w:rsidRPr="00965F71">
        <w:rPr>
          <w:sz w:val="24"/>
          <w:szCs w:val="24"/>
          <w:lang w:val="bg-BG"/>
        </w:rPr>
        <w:t xml:space="preserve"> места.</w:t>
      </w:r>
    </w:p>
    <w:p w:rsidR="00677BE3" w:rsidRPr="00965F71" w:rsidRDefault="00677BE3" w:rsidP="00965735">
      <w:pPr>
        <w:spacing w:line="278" w:lineRule="auto"/>
        <w:ind w:left="1418" w:hanging="284"/>
        <w:jc w:val="both"/>
        <w:rPr>
          <w:sz w:val="24"/>
          <w:szCs w:val="24"/>
          <w:lang w:val="bg-BG"/>
        </w:rPr>
      </w:pPr>
    </w:p>
    <w:p w:rsidR="004E59D4" w:rsidRPr="00965F71" w:rsidRDefault="00257FAB" w:rsidP="00965735">
      <w:pPr>
        <w:spacing w:line="278" w:lineRule="auto"/>
        <w:ind w:left="1418" w:hanging="1418"/>
        <w:jc w:val="both"/>
        <w:rPr>
          <w:sz w:val="24"/>
          <w:szCs w:val="24"/>
          <w:lang w:val="bg-BG"/>
        </w:rPr>
      </w:pPr>
      <w:r w:rsidRPr="00965F71">
        <w:rPr>
          <w:rFonts w:eastAsia="Calibri"/>
          <w:sz w:val="24"/>
          <w:szCs w:val="24"/>
          <w:lang w:val="bg-BG" w:eastAsia="en-US"/>
        </w:rPr>
        <w:t>Информацията за следните полета се въвежда чрез избор от дадени възможности:</w:t>
      </w:r>
    </w:p>
    <w:p w:rsidR="006C0CB1" w:rsidRPr="00965F71" w:rsidRDefault="00257FAB" w:rsidP="004E7CBC">
      <w:pPr>
        <w:numPr>
          <w:ilvl w:val="0"/>
          <w:numId w:val="7"/>
        </w:numPr>
        <w:spacing w:after="120" w:line="278" w:lineRule="auto"/>
        <w:ind w:left="567" w:hanging="284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Вид на проекта</w:t>
      </w:r>
      <w:r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="004E59D4" w:rsidRPr="00965F71">
        <w:rPr>
          <w:rFonts w:eastAsia="Calibri"/>
          <w:sz w:val="24"/>
          <w:szCs w:val="24"/>
          <w:lang w:val="bg-BG" w:eastAsia="en-US"/>
        </w:rPr>
        <w:t>– кандидат</w:t>
      </w:r>
      <w:r w:rsidR="00DB2486" w:rsidRPr="00965F71">
        <w:rPr>
          <w:rFonts w:eastAsia="Calibri"/>
          <w:sz w:val="24"/>
          <w:szCs w:val="24"/>
          <w:lang w:val="bg-BG" w:eastAsia="en-US"/>
        </w:rPr>
        <w:t>ите</w:t>
      </w:r>
      <w:r w:rsidR="004E59D4"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="006C0CB1" w:rsidRPr="00965F71">
        <w:rPr>
          <w:rFonts w:eastAsia="Calibri"/>
          <w:sz w:val="24"/>
          <w:szCs w:val="24"/>
          <w:lang w:val="bg-BG" w:eastAsia="en-US"/>
        </w:rPr>
        <w:t>следва да избер</w:t>
      </w:r>
      <w:r w:rsidR="00DB2486" w:rsidRPr="00965F71">
        <w:rPr>
          <w:rFonts w:eastAsia="Calibri"/>
          <w:sz w:val="24"/>
          <w:szCs w:val="24"/>
          <w:lang w:val="bg-BG" w:eastAsia="en-US"/>
        </w:rPr>
        <w:t>ат</w:t>
      </w:r>
      <w:r w:rsidR="006C0CB1" w:rsidRPr="00965F71">
        <w:rPr>
          <w:rFonts w:eastAsia="Calibri"/>
          <w:sz w:val="24"/>
          <w:szCs w:val="24"/>
          <w:lang w:val="bg-BG" w:eastAsia="en-US"/>
        </w:rPr>
        <w:t xml:space="preserve"> опцията „Друго“. Първите три опции – „Проектът е голям проект съгласно чл.</w:t>
      </w:r>
      <w:r w:rsidR="00693768"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="006C0CB1" w:rsidRPr="00965F71">
        <w:rPr>
          <w:rFonts w:eastAsia="Calibri"/>
          <w:sz w:val="24"/>
          <w:szCs w:val="24"/>
          <w:lang w:val="bg-BG" w:eastAsia="en-US"/>
        </w:rPr>
        <w:t xml:space="preserve">100 от Регламент (ЕС) №1303/2013 г.“, „Инфраструктурен проект на стойност над 5 000 </w:t>
      </w:r>
      <w:proofErr w:type="spellStart"/>
      <w:r w:rsidR="006C0CB1" w:rsidRPr="00965F71">
        <w:rPr>
          <w:rFonts w:eastAsia="Calibri"/>
          <w:sz w:val="24"/>
          <w:szCs w:val="24"/>
          <w:lang w:val="bg-BG" w:eastAsia="en-US"/>
        </w:rPr>
        <w:t>000</w:t>
      </w:r>
      <w:proofErr w:type="spellEnd"/>
      <w:r w:rsidR="006C0CB1" w:rsidRPr="00965F71">
        <w:rPr>
          <w:rFonts w:eastAsia="Calibri"/>
          <w:sz w:val="24"/>
          <w:szCs w:val="24"/>
          <w:lang w:val="bg-BG" w:eastAsia="en-US"/>
        </w:rPr>
        <w:t xml:space="preserve"> лв.“ и „Финансови инструменти“ </w:t>
      </w:r>
      <w:r w:rsidR="006C0CB1" w:rsidRPr="00007A7C">
        <w:rPr>
          <w:rFonts w:eastAsia="Calibri"/>
          <w:sz w:val="24"/>
          <w:szCs w:val="24"/>
          <w:u w:val="single"/>
          <w:lang w:val="bg-BG" w:eastAsia="en-US"/>
        </w:rPr>
        <w:t>са неприложими</w:t>
      </w:r>
      <w:r w:rsidR="006C0CB1" w:rsidRPr="00965F71">
        <w:rPr>
          <w:rFonts w:eastAsia="Calibri"/>
          <w:sz w:val="24"/>
          <w:szCs w:val="24"/>
          <w:lang w:val="bg-BG" w:eastAsia="en-US"/>
        </w:rPr>
        <w:t xml:space="preserve"> за настоящата процедура.</w:t>
      </w:r>
    </w:p>
    <w:p w:rsidR="006C0CB1" w:rsidRPr="00965F71" w:rsidRDefault="006C0CB1" w:rsidP="00965735">
      <w:pPr>
        <w:spacing w:after="120"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Останалите полета, в които може да се посочи „Да“/“Не“, следва да са попълнени по следния начин:</w:t>
      </w:r>
    </w:p>
    <w:p w:rsidR="002553DD" w:rsidRPr="00965F71" w:rsidRDefault="006C0CB1" w:rsidP="004E7CBC">
      <w:pPr>
        <w:numPr>
          <w:ilvl w:val="0"/>
          <w:numId w:val="7"/>
        </w:numPr>
        <w:spacing w:after="120" w:line="278" w:lineRule="auto"/>
        <w:ind w:left="567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ДДС е допустим разход по проекта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</w:t>
      </w:r>
      <w:r w:rsidR="002553DD" w:rsidRPr="00965F71">
        <w:rPr>
          <w:rFonts w:eastAsia="Calibri"/>
          <w:sz w:val="24"/>
          <w:szCs w:val="24"/>
          <w:lang w:val="bg-BG" w:eastAsia="en-US"/>
        </w:rPr>
        <w:t>„Да“/“Не“ (посо</w:t>
      </w:r>
      <w:r w:rsidR="00B173F3" w:rsidRPr="00965F71">
        <w:rPr>
          <w:rFonts w:eastAsia="Calibri"/>
          <w:sz w:val="24"/>
          <w:szCs w:val="24"/>
          <w:lang w:val="bg-BG" w:eastAsia="en-US"/>
        </w:rPr>
        <w:t>ч</w:t>
      </w:r>
      <w:r w:rsidR="002553DD" w:rsidRPr="00965F71">
        <w:rPr>
          <w:rFonts w:eastAsia="Calibri"/>
          <w:sz w:val="24"/>
          <w:szCs w:val="24"/>
          <w:lang w:val="bg-BG" w:eastAsia="en-US"/>
        </w:rPr>
        <w:t>ва се една от двете възможности)</w:t>
      </w:r>
    </w:p>
    <w:p w:rsidR="00257FAB" w:rsidRPr="00965F71" w:rsidRDefault="00257FAB" w:rsidP="004E7CBC">
      <w:pPr>
        <w:numPr>
          <w:ilvl w:val="0"/>
          <w:numId w:val="7"/>
        </w:numPr>
        <w:spacing w:after="120" w:line="278" w:lineRule="auto"/>
        <w:ind w:left="567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 xml:space="preserve">Проектът е съвместен план за действие </w:t>
      </w:r>
      <w:r w:rsidR="006C0CB1" w:rsidRPr="00965F71">
        <w:rPr>
          <w:rFonts w:eastAsia="Calibri"/>
          <w:b/>
          <w:sz w:val="24"/>
          <w:szCs w:val="24"/>
          <w:lang w:val="bg-BG" w:eastAsia="en-US"/>
        </w:rPr>
        <w:t>– „</w:t>
      </w:r>
      <w:r w:rsidR="006C0CB1" w:rsidRPr="00965F71">
        <w:rPr>
          <w:rFonts w:eastAsia="Calibri"/>
          <w:sz w:val="24"/>
          <w:szCs w:val="24"/>
          <w:lang w:val="bg-BG" w:eastAsia="en-US"/>
        </w:rPr>
        <w:t>Не</w:t>
      </w:r>
      <w:r w:rsidR="006C0CB1" w:rsidRPr="00965F71">
        <w:rPr>
          <w:rFonts w:eastAsia="Calibri"/>
          <w:b/>
          <w:sz w:val="24"/>
          <w:szCs w:val="24"/>
          <w:lang w:val="bg-BG" w:eastAsia="en-US"/>
        </w:rPr>
        <w:t>“</w:t>
      </w:r>
    </w:p>
    <w:p w:rsidR="00257FAB" w:rsidRPr="00965F71" w:rsidRDefault="00257FAB" w:rsidP="004E7CBC">
      <w:pPr>
        <w:numPr>
          <w:ilvl w:val="0"/>
          <w:numId w:val="7"/>
        </w:numPr>
        <w:spacing w:after="120" w:line="278" w:lineRule="auto"/>
        <w:ind w:left="567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 xml:space="preserve">Проектът използва финансови инструменти </w:t>
      </w:r>
      <w:r w:rsidR="006C0CB1" w:rsidRPr="00965F71">
        <w:rPr>
          <w:rFonts w:eastAsia="Calibri"/>
          <w:b/>
          <w:sz w:val="24"/>
          <w:szCs w:val="24"/>
          <w:lang w:val="bg-BG" w:eastAsia="en-US"/>
        </w:rPr>
        <w:t>– „</w:t>
      </w:r>
      <w:r w:rsidR="006C0CB1" w:rsidRPr="00965F71">
        <w:rPr>
          <w:rFonts w:eastAsia="Calibri"/>
          <w:sz w:val="24"/>
          <w:szCs w:val="24"/>
          <w:lang w:val="bg-BG" w:eastAsia="en-US"/>
        </w:rPr>
        <w:t>Не</w:t>
      </w:r>
      <w:r w:rsidR="006C0CB1" w:rsidRPr="00965F71">
        <w:rPr>
          <w:rFonts w:eastAsia="Calibri"/>
          <w:b/>
          <w:sz w:val="24"/>
          <w:szCs w:val="24"/>
          <w:lang w:val="bg-BG" w:eastAsia="en-US"/>
        </w:rPr>
        <w:t>“</w:t>
      </w:r>
    </w:p>
    <w:p w:rsidR="00257FAB" w:rsidRPr="00965F71" w:rsidRDefault="00257FAB" w:rsidP="004E7CBC">
      <w:pPr>
        <w:numPr>
          <w:ilvl w:val="0"/>
          <w:numId w:val="7"/>
        </w:numPr>
        <w:spacing w:after="120" w:line="278" w:lineRule="auto"/>
        <w:ind w:left="567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 xml:space="preserve">Проектът включва подкрепа от Инициатива за младежка заетост </w:t>
      </w:r>
      <w:r w:rsidR="006C0CB1" w:rsidRPr="00965F71">
        <w:rPr>
          <w:rFonts w:eastAsia="Calibri"/>
          <w:b/>
          <w:sz w:val="24"/>
          <w:szCs w:val="24"/>
          <w:lang w:val="bg-BG" w:eastAsia="en-US"/>
        </w:rPr>
        <w:t>– „</w:t>
      </w:r>
      <w:r w:rsidR="006C0CB1" w:rsidRPr="00965F71">
        <w:rPr>
          <w:rFonts w:eastAsia="Calibri"/>
          <w:sz w:val="24"/>
          <w:szCs w:val="24"/>
          <w:lang w:val="bg-BG" w:eastAsia="en-US"/>
        </w:rPr>
        <w:t>Не</w:t>
      </w:r>
      <w:r w:rsidR="006C0CB1" w:rsidRPr="00965F71">
        <w:rPr>
          <w:rFonts w:eastAsia="Calibri"/>
          <w:b/>
          <w:sz w:val="24"/>
          <w:szCs w:val="24"/>
          <w:lang w:val="bg-BG" w:eastAsia="en-US"/>
        </w:rPr>
        <w:t>“</w:t>
      </w:r>
    </w:p>
    <w:p w:rsidR="002A7640" w:rsidRPr="00965F71" w:rsidRDefault="00257FAB" w:rsidP="004E7CBC">
      <w:pPr>
        <w:numPr>
          <w:ilvl w:val="0"/>
          <w:numId w:val="7"/>
        </w:numPr>
        <w:spacing w:after="120" w:line="278" w:lineRule="auto"/>
        <w:ind w:left="567" w:firstLine="0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Проектът подлежи на режим на държавна помощ</w:t>
      </w:r>
      <w:r w:rsidR="00DB2486" w:rsidRPr="00965F71">
        <w:rPr>
          <w:rFonts w:eastAsia="Calibri"/>
          <w:sz w:val="24"/>
          <w:szCs w:val="24"/>
          <w:lang w:val="bg-BG" w:eastAsia="en-US"/>
        </w:rPr>
        <w:t xml:space="preserve"> -</w:t>
      </w:r>
      <w:r w:rsidR="002A7640" w:rsidRPr="00965F71">
        <w:rPr>
          <w:rFonts w:eastAsia="Calibri"/>
          <w:sz w:val="24"/>
          <w:szCs w:val="24"/>
          <w:lang w:val="bg-BG" w:eastAsia="en-US"/>
        </w:rPr>
        <w:t xml:space="preserve"> „Не“</w:t>
      </w:r>
      <w:r w:rsidR="0087112F" w:rsidRPr="00965F71">
        <w:rPr>
          <w:rFonts w:eastAsia="Calibri"/>
          <w:sz w:val="24"/>
          <w:szCs w:val="24"/>
          <w:lang w:val="bg-BG" w:eastAsia="en-US"/>
        </w:rPr>
        <w:t>.</w:t>
      </w:r>
    </w:p>
    <w:p w:rsidR="002A7640" w:rsidRPr="00965F71" w:rsidRDefault="00257FAB" w:rsidP="004E7CBC">
      <w:pPr>
        <w:numPr>
          <w:ilvl w:val="0"/>
          <w:numId w:val="8"/>
        </w:numPr>
        <w:spacing w:after="120" w:line="278" w:lineRule="auto"/>
        <w:ind w:left="567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Проектът подлежи на режим на минимални помощи</w:t>
      </w:r>
      <w:r w:rsidR="002A7640" w:rsidRPr="00965F71">
        <w:rPr>
          <w:rFonts w:eastAsia="Calibri"/>
          <w:b/>
          <w:sz w:val="24"/>
          <w:szCs w:val="24"/>
          <w:lang w:val="bg-BG" w:eastAsia="en-US"/>
        </w:rPr>
        <w:t>:</w:t>
      </w:r>
      <w:r w:rsidR="00CB6AD5" w:rsidRPr="00965F71">
        <w:rPr>
          <w:rFonts w:eastAsia="Calibri"/>
          <w:sz w:val="24"/>
          <w:szCs w:val="24"/>
          <w:lang w:val="bg-BG" w:eastAsia="en-US"/>
        </w:rPr>
        <w:t xml:space="preserve"> „Не“.</w:t>
      </w:r>
    </w:p>
    <w:p w:rsidR="00257FAB" w:rsidRPr="00965F71" w:rsidRDefault="00257FAB" w:rsidP="004E7CBC">
      <w:pPr>
        <w:numPr>
          <w:ilvl w:val="0"/>
          <w:numId w:val="8"/>
        </w:numPr>
        <w:spacing w:after="120" w:line="278" w:lineRule="auto"/>
        <w:ind w:left="567" w:firstLine="0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Проектът включва публично-частно партньорство</w:t>
      </w:r>
      <w:r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="006C0CB1" w:rsidRPr="00965F71">
        <w:rPr>
          <w:rFonts w:eastAsia="Calibri"/>
          <w:sz w:val="24"/>
          <w:szCs w:val="24"/>
          <w:lang w:val="bg-BG" w:eastAsia="en-US"/>
        </w:rPr>
        <w:t>– „Не“</w:t>
      </w:r>
    </w:p>
    <w:p w:rsidR="00965735" w:rsidRPr="00965F71" w:rsidRDefault="00965735" w:rsidP="00965735">
      <w:pPr>
        <w:spacing w:line="278" w:lineRule="auto"/>
        <w:jc w:val="both"/>
        <w:rPr>
          <w:rFonts w:eastAsia="Calibri"/>
          <w:b/>
          <w:i/>
          <w:sz w:val="24"/>
          <w:szCs w:val="24"/>
          <w:lang w:val="bg-BG" w:eastAsia="en-US"/>
        </w:rPr>
      </w:pPr>
    </w:p>
    <w:p w:rsidR="006C0CB1" w:rsidRPr="00965F71" w:rsidRDefault="006C0CB1" w:rsidP="00965735">
      <w:pPr>
        <w:spacing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скрийншотове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>, графики и др.</w:t>
      </w:r>
      <w:r w:rsidR="001B0BB9" w:rsidRPr="00965F71">
        <w:rPr>
          <w:rFonts w:eastAsia="Calibri"/>
          <w:sz w:val="24"/>
          <w:szCs w:val="24"/>
          <w:lang w:val="bg-BG" w:eastAsia="en-US"/>
        </w:rPr>
        <w:t xml:space="preserve">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:rsidR="00A25FC4" w:rsidRPr="00965F71" w:rsidRDefault="00A25FC4" w:rsidP="00B96194">
      <w:pPr>
        <w:spacing w:after="120" w:line="274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</w:p>
    <w:p w:rsidR="00257FAB" w:rsidRPr="00965F71" w:rsidRDefault="00257FAB" w:rsidP="001B3F6E">
      <w:pPr>
        <w:numPr>
          <w:ilvl w:val="0"/>
          <w:numId w:val="3"/>
        </w:numPr>
        <w:spacing w:after="120" w:line="274" w:lineRule="auto"/>
        <w:ind w:left="426" w:hanging="426"/>
        <w:outlineLvl w:val="1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 xml:space="preserve">Данни за кандидата </w:t>
      </w:r>
    </w:p>
    <w:p w:rsidR="003914D0" w:rsidRPr="00965F71" w:rsidRDefault="009E1FE9" w:rsidP="00791209">
      <w:pPr>
        <w:spacing w:after="180"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В ИСУН 2020 е включена връзка с Търговския регист</w:t>
      </w:r>
      <w:r w:rsidR="003914D0" w:rsidRPr="00965F71">
        <w:rPr>
          <w:rFonts w:eastAsia="Calibri"/>
          <w:sz w:val="24"/>
          <w:szCs w:val="24"/>
          <w:lang w:val="bg-BG" w:eastAsia="en-US"/>
        </w:rPr>
        <w:t xml:space="preserve">ър и регистър Булстат, като при </w:t>
      </w:r>
      <w:r w:rsidRPr="00965F71">
        <w:rPr>
          <w:rFonts w:eastAsia="Calibri"/>
          <w:sz w:val="24"/>
          <w:szCs w:val="24"/>
          <w:lang w:val="bg-BG" w:eastAsia="en-US"/>
        </w:rPr>
        <w:t>въвеждане на ЕИК или Булстат системата автоматично извлича данните за дадения кандидат.</w:t>
      </w:r>
      <w:r w:rsidR="003914D0" w:rsidRPr="00965F71">
        <w:rPr>
          <w:rFonts w:eastAsia="Calibri"/>
          <w:sz w:val="24"/>
          <w:szCs w:val="24"/>
          <w:lang w:val="bg-BG" w:eastAsia="en-US"/>
        </w:rPr>
        <w:t xml:space="preserve"> Кандидат</w:t>
      </w:r>
      <w:r w:rsidR="009E07AB" w:rsidRPr="00965F71">
        <w:rPr>
          <w:rFonts w:eastAsia="Calibri"/>
          <w:sz w:val="24"/>
          <w:szCs w:val="24"/>
          <w:lang w:val="bg-BG" w:eastAsia="en-US"/>
        </w:rPr>
        <w:t>ите</w:t>
      </w:r>
      <w:r w:rsidR="003914D0" w:rsidRPr="00965F71">
        <w:rPr>
          <w:rFonts w:eastAsia="Calibri"/>
          <w:sz w:val="24"/>
          <w:szCs w:val="24"/>
          <w:lang w:val="bg-BG" w:eastAsia="en-US"/>
        </w:rPr>
        <w:t xml:space="preserve"> въвежда</w:t>
      </w:r>
      <w:r w:rsidR="009E07AB" w:rsidRPr="00965F71">
        <w:rPr>
          <w:rFonts w:eastAsia="Calibri"/>
          <w:sz w:val="24"/>
          <w:szCs w:val="24"/>
          <w:lang w:val="bg-BG" w:eastAsia="en-US"/>
        </w:rPr>
        <w:t>т</w:t>
      </w:r>
      <w:r w:rsidR="003914D0" w:rsidRPr="00965F71">
        <w:rPr>
          <w:rFonts w:eastAsia="Calibri"/>
          <w:sz w:val="24"/>
          <w:szCs w:val="24"/>
          <w:lang w:val="bg-BG" w:eastAsia="en-US"/>
        </w:rPr>
        <w:t xml:space="preserve"> информация за следните полета:</w:t>
      </w:r>
    </w:p>
    <w:p w:rsidR="003914D0" w:rsidRPr="00965F71" w:rsidRDefault="003914D0" w:rsidP="004E7CBC">
      <w:pPr>
        <w:numPr>
          <w:ilvl w:val="0"/>
          <w:numId w:val="9"/>
        </w:numPr>
        <w:spacing w:after="120" w:line="278" w:lineRule="auto"/>
        <w:ind w:left="1276" w:hanging="87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 xml:space="preserve">Булстат/ЕИК – </w:t>
      </w:r>
      <w:r w:rsidRPr="00965F71">
        <w:rPr>
          <w:rFonts w:eastAsia="Calibri"/>
          <w:sz w:val="24"/>
          <w:szCs w:val="24"/>
          <w:lang w:val="bg-BG" w:eastAsia="en-US"/>
        </w:rPr>
        <w:t>избор от падащо меню</w:t>
      </w:r>
    </w:p>
    <w:p w:rsidR="003914D0" w:rsidRPr="00965F71" w:rsidRDefault="003914D0" w:rsidP="004E7CBC">
      <w:pPr>
        <w:numPr>
          <w:ilvl w:val="0"/>
          <w:numId w:val="9"/>
        </w:numPr>
        <w:spacing w:after="120" w:line="278" w:lineRule="auto"/>
        <w:ind w:left="1276" w:hanging="87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 xml:space="preserve">Номер – </w:t>
      </w:r>
      <w:r w:rsidRPr="00965F71">
        <w:rPr>
          <w:rFonts w:eastAsia="Calibri"/>
          <w:sz w:val="24"/>
          <w:szCs w:val="24"/>
          <w:lang w:val="bg-BG" w:eastAsia="en-US"/>
        </w:rPr>
        <w:t>въвежда се от кандидат</w:t>
      </w:r>
      <w:r w:rsidR="009E07AB" w:rsidRPr="00965F71">
        <w:rPr>
          <w:rFonts w:eastAsia="Calibri"/>
          <w:sz w:val="24"/>
          <w:szCs w:val="24"/>
          <w:lang w:val="bg-BG" w:eastAsia="en-US"/>
        </w:rPr>
        <w:t>ите</w:t>
      </w:r>
    </w:p>
    <w:p w:rsidR="003914D0" w:rsidRPr="00965F71" w:rsidRDefault="003914D0" w:rsidP="00965735">
      <w:pPr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След изтегляне на данните от Регистър Булстат ИСУН 2020 автоматично попълва следните полета:</w:t>
      </w:r>
    </w:p>
    <w:p w:rsidR="003914D0" w:rsidRPr="00965F71" w:rsidRDefault="003914D0" w:rsidP="003914D0">
      <w:pPr>
        <w:ind w:firstLine="714"/>
        <w:outlineLvl w:val="1"/>
        <w:rPr>
          <w:rFonts w:eastAsia="Calibri"/>
          <w:sz w:val="24"/>
          <w:szCs w:val="24"/>
          <w:lang w:val="bg-BG" w:eastAsia="en-US"/>
        </w:rPr>
      </w:pPr>
    </w:p>
    <w:p w:rsidR="003914D0" w:rsidRPr="00965F71" w:rsidRDefault="003914D0" w:rsidP="004E7CBC">
      <w:pPr>
        <w:numPr>
          <w:ilvl w:val="0"/>
          <w:numId w:val="10"/>
        </w:numPr>
        <w:spacing w:after="120" w:line="278" w:lineRule="auto"/>
        <w:ind w:left="1134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Пълно наименование (до 200 символа);</w:t>
      </w:r>
    </w:p>
    <w:p w:rsidR="003914D0" w:rsidRPr="00965F71" w:rsidRDefault="003914D0" w:rsidP="004E7CBC">
      <w:pPr>
        <w:numPr>
          <w:ilvl w:val="0"/>
          <w:numId w:val="10"/>
        </w:numPr>
        <w:spacing w:after="120" w:line="278" w:lineRule="auto"/>
        <w:ind w:left="1134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Тип на организацията;</w:t>
      </w:r>
    </w:p>
    <w:p w:rsidR="003914D0" w:rsidRPr="00965F71" w:rsidRDefault="003914D0" w:rsidP="004E7CBC">
      <w:pPr>
        <w:numPr>
          <w:ilvl w:val="0"/>
          <w:numId w:val="10"/>
        </w:numPr>
        <w:spacing w:after="120" w:line="278" w:lineRule="auto"/>
        <w:ind w:left="1134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Вид организация;</w:t>
      </w:r>
    </w:p>
    <w:p w:rsidR="003914D0" w:rsidRPr="00965F71" w:rsidRDefault="003914D0" w:rsidP="004E7CBC">
      <w:pPr>
        <w:numPr>
          <w:ilvl w:val="0"/>
          <w:numId w:val="10"/>
        </w:numPr>
        <w:spacing w:after="120" w:line="278" w:lineRule="auto"/>
        <w:ind w:left="1134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Седалище;</w:t>
      </w:r>
    </w:p>
    <w:p w:rsidR="003914D0" w:rsidRPr="00965F71" w:rsidRDefault="003914D0" w:rsidP="004E7CBC">
      <w:pPr>
        <w:numPr>
          <w:ilvl w:val="0"/>
          <w:numId w:val="10"/>
        </w:numPr>
        <w:spacing w:after="120" w:line="278" w:lineRule="auto"/>
        <w:ind w:left="1134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Адрес на управление;</w:t>
      </w:r>
    </w:p>
    <w:p w:rsidR="003914D0" w:rsidRPr="00965F71" w:rsidRDefault="003914D0" w:rsidP="004E7CBC">
      <w:pPr>
        <w:numPr>
          <w:ilvl w:val="0"/>
          <w:numId w:val="10"/>
        </w:numPr>
        <w:spacing w:after="120" w:line="278" w:lineRule="auto"/>
        <w:ind w:left="1134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Телефонен номер;</w:t>
      </w:r>
    </w:p>
    <w:p w:rsidR="003914D0" w:rsidRPr="00965F71" w:rsidRDefault="003914D0" w:rsidP="004E7CBC">
      <w:pPr>
        <w:numPr>
          <w:ilvl w:val="0"/>
          <w:numId w:val="10"/>
        </w:numPr>
        <w:spacing w:after="120" w:line="278" w:lineRule="auto"/>
        <w:ind w:left="1134" w:firstLine="0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Факс.</w:t>
      </w:r>
    </w:p>
    <w:p w:rsidR="003914D0" w:rsidRPr="00965F71" w:rsidRDefault="003914D0" w:rsidP="00965735">
      <w:pPr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Представен е пример с данни на </w:t>
      </w:r>
      <w:r w:rsidR="00290EC9" w:rsidRPr="00965F71">
        <w:rPr>
          <w:rFonts w:eastAsia="Calibri"/>
          <w:sz w:val="24"/>
          <w:szCs w:val="24"/>
          <w:lang w:val="bg-BG" w:eastAsia="en-US"/>
        </w:rPr>
        <w:t>ДФЗ-РА</w:t>
      </w:r>
      <w:r w:rsidRPr="00965F71">
        <w:rPr>
          <w:rFonts w:eastAsia="Calibri"/>
          <w:sz w:val="24"/>
          <w:szCs w:val="24"/>
          <w:lang w:val="bg-BG" w:eastAsia="en-US"/>
        </w:rPr>
        <w:t>:</w:t>
      </w:r>
    </w:p>
    <w:p w:rsidR="009E07AB" w:rsidRPr="00965F71" w:rsidRDefault="009E07AB" w:rsidP="00965735">
      <w:pPr>
        <w:outlineLvl w:val="1"/>
        <w:rPr>
          <w:rFonts w:eastAsia="Calibri"/>
          <w:sz w:val="24"/>
          <w:szCs w:val="24"/>
          <w:lang w:val="bg-BG" w:eastAsia="en-US"/>
        </w:rPr>
      </w:pPr>
    </w:p>
    <w:p w:rsidR="003914D0" w:rsidRPr="00965F71" w:rsidRDefault="003F78AE" w:rsidP="003F78AE">
      <w:pPr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noProof/>
          <w:sz w:val="24"/>
          <w:szCs w:val="24"/>
          <w:lang w:val="en-US" w:eastAsia="en-US"/>
        </w:rPr>
        <w:lastRenderedPageBreak/>
        <w:drawing>
          <wp:inline distT="0" distB="0" distL="0" distR="0">
            <wp:extent cx="6120765" cy="4986231"/>
            <wp:effectExtent l="19050" t="0" r="0" b="0"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986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35" w:rsidRPr="00965F71" w:rsidRDefault="00965735" w:rsidP="00965735">
      <w:pPr>
        <w:outlineLvl w:val="1"/>
        <w:rPr>
          <w:b/>
          <w:bCs/>
          <w:sz w:val="28"/>
          <w:szCs w:val="28"/>
          <w:lang w:val="bg-BG" w:eastAsia="en-US"/>
        </w:rPr>
      </w:pPr>
    </w:p>
    <w:p w:rsidR="00515FB0" w:rsidRPr="00965F71" w:rsidRDefault="00515FB0" w:rsidP="00965735">
      <w:pPr>
        <w:outlineLvl w:val="1"/>
        <w:rPr>
          <w:sz w:val="24"/>
          <w:szCs w:val="24"/>
          <w:lang w:val="bg-BG"/>
        </w:rPr>
      </w:pPr>
      <w:r w:rsidRPr="00965F71">
        <w:rPr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:rsidR="003409B3" w:rsidRPr="00965F71" w:rsidRDefault="00E44FC1" w:rsidP="00965735">
      <w:pPr>
        <w:pStyle w:val="CommentText"/>
        <w:jc w:val="both"/>
        <w:rPr>
          <w:sz w:val="24"/>
          <w:szCs w:val="24"/>
          <w:lang w:val="bg-BG"/>
        </w:rPr>
      </w:pPr>
      <w:r w:rsidRPr="00965F71">
        <w:rPr>
          <w:sz w:val="24"/>
          <w:szCs w:val="24"/>
          <w:lang w:val="bg-BG"/>
        </w:rPr>
        <w:t xml:space="preserve">В случай на неактуални данни е необходимо </w:t>
      </w:r>
      <w:r w:rsidR="00BF6DA8" w:rsidRPr="00965F71">
        <w:rPr>
          <w:sz w:val="24"/>
          <w:szCs w:val="24"/>
          <w:lang w:val="bg-BG"/>
        </w:rPr>
        <w:t xml:space="preserve">същите </w:t>
      </w:r>
      <w:r w:rsidRPr="00965F71">
        <w:rPr>
          <w:sz w:val="24"/>
          <w:szCs w:val="24"/>
          <w:lang w:val="bg-BG"/>
        </w:rPr>
        <w:t xml:space="preserve">да </w:t>
      </w:r>
      <w:r w:rsidR="00725D8C" w:rsidRPr="00965F71">
        <w:rPr>
          <w:sz w:val="24"/>
          <w:szCs w:val="24"/>
          <w:lang w:val="bg-BG"/>
        </w:rPr>
        <w:t>бъдат</w:t>
      </w:r>
      <w:r w:rsidR="00BF6DA8" w:rsidRPr="00965F71">
        <w:rPr>
          <w:sz w:val="24"/>
          <w:szCs w:val="24"/>
          <w:lang w:val="bg-BG"/>
        </w:rPr>
        <w:t xml:space="preserve"> промени, като системата </w:t>
      </w:r>
      <w:r w:rsidRPr="00965F71">
        <w:rPr>
          <w:sz w:val="24"/>
          <w:szCs w:val="24"/>
          <w:lang w:val="bg-BG"/>
        </w:rPr>
        <w:t xml:space="preserve">позволява тяхната корекция. </w:t>
      </w:r>
    </w:p>
    <w:p w:rsidR="00725D8C" w:rsidRPr="00965F71" w:rsidRDefault="002E4F10" w:rsidP="00965735">
      <w:pPr>
        <w:pStyle w:val="CommentText"/>
        <w:jc w:val="both"/>
        <w:rPr>
          <w:sz w:val="24"/>
          <w:szCs w:val="24"/>
          <w:lang w:val="bg-BG"/>
        </w:rPr>
      </w:pPr>
      <w:r w:rsidRPr="00965F71">
        <w:rPr>
          <w:sz w:val="24"/>
          <w:szCs w:val="24"/>
          <w:lang w:val="bg-BG"/>
        </w:rPr>
        <w:t>Извършва се промяна в автоматично попълнената информац</w:t>
      </w:r>
      <w:r w:rsidR="009E07AB" w:rsidRPr="00965F71">
        <w:rPr>
          <w:sz w:val="24"/>
          <w:szCs w:val="24"/>
          <w:lang w:val="bg-BG"/>
        </w:rPr>
        <w:t>и</w:t>
      </w:r>
      <w:r w:rsidRPr="00965F71">
        <w:rPr>
          <w:sz w:val="24"/>
          <w:szCs w:val="24"/>
          <w:lang w:val="bg-BG"/>
        </w:rPr>
        <w:t xml:space="preserve">я </w:t>
      </w:r>
      <w:r w:rsidR="00FD46EF" w:rsidRPr="00965F71">
        <w:rPr>
          <w:sz w:val="24"/>
          <w:szCs w:val="24"/>
          <w:lang w:val="bg-BG"/>
        </w:rPr>
        <w:t xml:space="preserve">в поле „Тип на организацията“, като от падащо меню избирате </w:t>
      </w:r>
      <w:r w:rsidR="003F78AE" w:rsidRPr="00965F71">
        <w:rPr>
          <w:sz w:val="24"/>
          <w:szCs w:val="24"/>
          <w:lang w:val="bg-BG"/>
        </w:rPr>
        <w:t xml:space="preserve">съответната </w:t>
      </w:r>
      <w:r w:rsidR="00FD46EF" w:rsidRPr="00965F71">
        <w:rPr>
          <w:sz w:val="24"/>
          <w:szCs w:val="24"/>
          <w:lang w:val="bg-BG"/>
        </w:rPr>
        <w:t xml:space="preserve">категория  и информацията в поле „Вид организация“ – избирате категория </w:t>
      </w:r>
      <w:r w:rsidR="003F78AE" w:rsidRPr="00965F71">
        <w:rPr>
          <w:sz w:val="24"/>
          <w:szCs w:val="24"/>
          <w:lang w:val="bg-BG"/>
        </w:rPr>
        <w:t xml:space="preserve"> според вида на предприятието</w:t>
      </w:r>
      <w:r w:rsidR="00FD46EF" w:rsidRPr="00965F71">
        <w:rPr>
          <w:sz w:val="24"/>
          <w:szCs w:val="24"/>
          <w:lang w:val="bg-BG"/>
        </w:rPr>
        <w:t>.</w:t>
      </w:r>
    </w:p>
    <w:p w:rsidR="003914D0" w:rsidRPr="00965F71" w:rsidRDefault="003914D0" w:rsidP="003914D0">
      <w:pPr>
        <w:pStyle w:val="CommentText"/>
        <w:rPr>
          <w:lang w:val="bg-BG"/>
        </w:rPr>
      </w:pPr>
    </w:p>
    <w:p w:rsidR="00257FAB" w:rsidRPr="00965F71" w:rsidRDefault="00257FAB" w:rsidP="004E7CBC">
      <w:pPr>
        <w:numPr>
          <w:ilvl w:val="0"/>
          <w:numId w:val="11"/>
        </w:numPr>
        <w:spacing w:after="18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Пълно наименование на английски език (до 200 символа)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полето не подлежи на оценка от оценителната комисия. Целта е да </w:t>
      </w:r>
      <w:r w:rsidR="00BF6DA8" w:rsidRPr="00965F71">
        <w:rPr>
          <w:rFonts w:eastAsia="Calibri"/>
          <w:sz w:val="24"/>
          <w:szCs w:val="24"/>
          <w:lang w:val="bg-BG" w:eastAsia="en-US"/>
        </w:rPr>
        <w:t>бъде</w:t>
      </w:r>
      <w:r w:rsidRPr="00965F71">
        <w:rPr>
          <w:rFonts w:eastAsia="Calibri"/>
          <w:sz w:val="24"/>
          <w:szCs w:val="24"/>
          <w:lang w:val="bg-BG" w:eastAsia="en-US"/>
        </w:rPr>
        <w:t xml:space="preserve"> спаз</w:t>
      </w:r>
      <w:r w:rsidR="00BF6DA8" w:rsidRPr="00965F71">
        <w:rPr>
          <w:rFonts w:eastAsia="Calibri"/>
          <w:sz w:val="24"/>
          <w:szCs w:val="24"/>
          <w:lang w:val="bg-BG" w:eastAsia="en-US"/>
        </w:rPr>
        <w:t>ено</w:t>
      </w:r>
      <w:r w:rsidRPr="00965F71">
        <w:rPr>
          <w:rFonts w:eastAsia="Calibri"/>
          <w:sz w:val="24"/>
          <w:szCs w:val="24"/>
          <w:lang w:val="bg-BG" w:eastAsia="en-US"/>
        </w:rPr>
        <w:t xml:space="preserve"> изискването за публичност и прозрачност, като информацията ще се визуализира в публичния модул на ИСУН 2020.</w:t>
      </w:r>
    </w:p>
    <w:p w:rsidR="00257FAB" w:rsidRPr="00965F71" w:rsidRDefault="00257FAB" w:rsidP="004E7CBC">
      <w:pPr>
        <w:numPr>
          <w:ilvl w:val="0"/>
          <w:numId w:val="11"/>
        </w:numPr>
        <w:spacing w:after="18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Категория/статус на предприятието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</w:t>
      </w:r>
      <w:r w:rsidR="009729B9">
        <w:rPr>
          <w:rFonts w:eastAsia="Calibri"/>
          <w:sz w:val="24"/>
          <w:szCs w:val="24"/>
          <w:lang w:val="bg-BG" w:eastAsia="en-US"/>
        </w:rPr>
        <w:t>неприложимо</w:t>
      </w:r>
    </w:p>
    <w:p w:rsidR="003741F2" w:rsidRPr="00965F71" w:rsidRDefault="00257FAB" w:rsidP="004E7CBC">
      <w:pPr>
        <w:numPr>
          <w:ilvl w:val="0"/>
          <w:numId w:val="11"/>
        </w:numPr>
        <w:spacing w:after="18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Код на организацията по КИД 2008</w:t>
      </w:r>
      <w:r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="003741F2" w:rsidRPr="00965F71">
        <w:rPr>
          <w:rFonts w:eastAsia="Calibri"/>
          <w:sz w:val="24"/>
          <w:szCs w:val="24"/>
          <w:lang w:val="bg-BG" w:eastAsia="en-US"/>
        </w:rPr>
        <w:t xml:space="preserve">– </w:t>
      </w:r>
      <w:r w:rsidR="009729B9">
        <w:rPr>
          <w:rFonts w:eastAsia="Calibri"/>
          <w:sz w:val="24"/>
          <w:szCs w:val="24"/>
          <w:lang w:val="bg-BG" w:eastAsia="en-US"/>
        </w:rPr>
        <w:t>неприложимо</w:t>
      </w:r>
    </w:p>
    <w:p w:rsidR="00257FAB" w:rsidRPr="00965F71" w:rsidRDefault="00257FAB" w:rsidP="004E7CBC">
      <w:pPr>
        <w:numPr>
          <w:ilvl w:val="0"/>
          <w:numId w:val="11"/>
        </w:numPr>
        <w:spacing w:after="18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Код на проекта по КИД 2008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</w:t>
      </w:r>
      <w:r w:rsidR="009729B9">
        <w:rPr>
          <w:rFonts w:eastAsia="Calibri"/>
          <w:sz w:val="24"/>
          <w:szCs w:val="24"/>
          <w:lang w:val="bg-BG" w:eastAsia="en-US"/>
        </w:rPr>
        <w:t>неприложимо</w:t>
      </w:r>
    </w:p>
    <w:p w:rsidR="00A25FC4" w:rsidRPr="00965F71" w:rsidRDefault="00257FAB" w:rsidP="004E7CBC">
      <w:pPr>
        <w:numPr>
          <w:ilvl w:val="0"/>
          <w:numId w:val="11"/>
        </w:numPr>
        <w:spacing w:after="18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Адрес за кореспонденция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дава възможност да се </w:t>
      </w:r>
      <w:r w:rsidR="00322038" w:rsidRPr="00965F71">
        <w:rPr>
          <w:rFonts w:eastAsia="Calibri"/>
          <w:sz w:val="24"/>
          <w:szCs w:val="24"/>
          <w:lang w:val="bg-BG" w:eastAsia="en-US"/>
        </w:rPr>
        <w:t>копира</w:t>
      </w:r>
      <w:r w:rsidRPr="00965F71">
        <w:rPr>
          <w:rFonts w:eastAsia="Calibri"/>
          <w:sz w:val="24"/>
          <w:szCs w:val="24"/>
          <w:lang w:val="bg-BG" w:eastAsia="en-US"/>
        </w:rPr>
        <w:t xml:space="preserve">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:rsidR="00965735" w:rsidRPr="00965F71" w:rsidRDefault="00257FAB" w:rsidP="004E7CBC">
      <w:pPr>
        <w:numPr>
          <w:ilvl w:val="0"/>
          <w:numId w:val="11"/>
        </w:numPr>
        <w:spacing w:after="16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proofErr w:type="spellStart"/>
      <w:r w:rsidRPr="00965F71">
        <w:rPr>
          <w:rFonts w:eastAsia="Calibri"/>
          <w:b/>
          <w:sz w:val="24"/>
          <w:szCs w:val="24"/>
          <w:lang w:val="bg-BG" w:eastAsia="en-US"/>
        </w:rPr>
        <w:t>Е-mail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– попълва се автоматично от системата</w:t>
      </w:r>
      <w:r w:rsidR="008A4E12">
        <w:rPr>
          <w:rFonts w:eastAsia="Calibri"/>
          <w:sz w:val="24"/>
          <w:szCs w:val="24"/>
          <w:lang w:val="bg-BG" w:eastAsia="en-US"/>
        </w:rPr>
        <w:t xml:space="preserve"> – зададения електронен </w:t>
      </w:r>
      <w:r w:rsidR="00D66C73" w:rsidRPr="00965F71">
        <w:rPr>
          <w:rFonts w:eastAsia="Calibri"/>
          <w:sz w:val="24"/>
          <w:szCs w:val="24"/>
          <w:lang w:val="bg-BG" w:eastAsia="en-US"/>
        </w:rPr>
        <w:t xml:space="preserve">адрес при </w:t>
      </w:r>
      <w:r w:rsidR="00B173F3" w:rsidRPr="00965F71">
        <w:rPr>
          <w:rFonts w:eastAsia="Calibri"/>
          <w:sz w:val="24"/>
          <w:szCs w:val="24"/>
          <w:lang w:val="bg-BG" w:eastAsia="en-US"/>
        </w:rPr>
        <w:t>регистрация</w:t>
      </w:r>
      <w:r w:rsidR="00D66C73" w:rsidRPr="00965F71">
        <w:rPr>
          <w:rFonts w:eastAsia="Calibri"/>
          <w:sz w:val="24"/>
          <w:szCs w:val="24"/>
          <w:lang w:val="bg-BG" w:eastAsia="en-US"/>
        </w:rPr>
        <w:t xml:space="preserve"> за кандидатстване.</w:t>
      </w:r>
    </w:p>
    <w:p w:rsidR="004E7CBC" w:rsidRDefault="004E7CBC" w:rsidP="00965735">
      <w:pPr>
        <w:spacing w:after="160" w:line="278" w:lineRule="auto"/>
        <w:jc w:val="both"/>
        <w:rPr>
          <w:rFonts w:eastAsia="Calibri"/>
          <w:b/>
          <w:i/>
          <w:sz w:val="24"/>
          <w:szCs w:val="24"/>
          <w:lang w:val="bg-BG" w:eastAsia="en-US"/>
        </w:rPr>
      </w:pPr>
    </w:p>
    <w:p w:rsidR="00257FAB" w:rsidRPr="00965F71" w:rsidRDefault="004E3C9E" w:rsidP="00965735">
      <w:pPr>
        <w:spacing w:after="160" w:line="278" w:lineRule="auto"/>
        <w:jc w:val="both"/>
        <w:rPr>
          <w:rFonts w:eastAsia="Calibri"/>
          <w:b/>
          <w:i/>
          <w:color w:val="FF0000"/>
          <w:sz w:val="24"/>
          <w:szCs w:val="24"/>
          <w:lang w:val="bg-BG" w:eastAsia="en-US"/>
        </w:rPr>
      </w:pPr>
      <w:r w:rsidRPr="00965F71">
        <w:rPr>
          <w:rFonts w:eastAsia="Calibri"/>
          <w:b/>
          <w:i/>
          <w:sz w:val="24"/>
          <w:szCs w:val="24"/>
          <w:lang w:val="bg-BG" w:eastAsia="en-US"/>
        </w:rPr>
        <w:t xml:space="preserve"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</w:t>
      </w:r>
      <w:r w:rsidRPr="006926D5">
        <w:rPr>
          <w:rFonts w:eastAsia="Calibri"/>
          <w:b/>
          <w:i/>
          <w:sz w:val="24"/>
          <w:szCs w:val="24"/>
          <w:lang w:val="bg-BG" w:eastAsia="en-US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  <w:r w:rsidRPr="00965F71">
        <w:rPr>
          <w:rFonts w:eastAsia="Calibri"/>
          <w:b/>
          <w:i/>
          <w:sz w:val="24"/>
          <w:szCs w:val="24"/>
          <w:lang w:val="bg-BG" w:eastAsia="en-US"/>
        </w:rPr>
        <w:t xml:space="preserve"> </w:t>
      </w:r>
      <w:r w:rsidR="002F495A" w:rsidRPr="00965F71">
        <w:rPr>
          <w:rFonts w:eastAsia="Calibri"/>
          <w:b/>
          <w:i/>
          <w:sz w:val="24"/>
          <w:szCs w:val="24"/>
          <w:lang w:val="bg-BG" w:eastAsia="en-US"/>
        </w:rPr>
        <w:t>По време на</w:t>
      </w:r>
      <w:bookmarkStart w:id="0" w:name="_GoBack"/>
      <w:bookmarkEnd w:id="0"/>
      <w:r w:rsidR="002F495A" w:rsidRPr="00965F71">
        <w:rPr>
          <w:rFonts w:eastAsia="Calibri"/>
          <w:b/>
          <w:i/>
          <w:sz w:val="24"/>
          <w:szCs w:val="24"/>
          <w:lang w:val="bg-BG" w:eastAsia="en-US"/>
        </w:rPr>
        <w:t xml:space="preserve">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:rsidR="00257FAB" w:rsidRPr="00965F71" w:rsidRDefault="00257FAB" w:rsidP="004E7CBC">
      <w:pPr>
        <w:numPr>
          <w:ilvl w:val="0"/>
          <w:numId w:val="12"/>
        </w:numPr>
        <w:spacing w:after="16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Телефонен номер 1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въвежда се официалният телефон на кандидата</w:t>
      </w:r>
    </w:p>
    <w:p w:rsidR="00257FAB" w:rsidRPr="00965F71" w:rsidRDefault="00257FAB" w:rsidP="004E7CBC">
      <w:pPr>
        <w:numPr>
          <w:ilvl w:val="0"/>
          <w:numId w:val="12"/>
        </w:numPr>
        <w:spacing w:after="16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Телефонен номер 2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полето не е задължително</w:t>
      </w:r>
    </w:p>
    <w:p w:rsidR="00257FAB" w:rsidRPr="00965F71" w:rsidRDefault="00257FAB" w:rsidP="004E7CBC">
      <w:pPr>
        <w:numPr>
          <w:ilvl w:val="0"/>
          <w:numId w:val="12"/>
        </w:numPr>
        <w:spacing w:after="16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Номер на факс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полето не е задължително</w:t>
      </w:r>
    </w:p>
    <w:p w:rsidR="00257FAB" w:rsidRPr="00965F71" w:rsidRDefault="00257FAB" w:rsidP="004E7CBC">
      <w:pPr>
        <w:numPr>
          <w:ilvl w:val="0"/>
          <w:numId w:val="12"/>
        </w:numPr>
        <w:spacing w:after="16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Имена на лицето, представляващо организацията (до 100 символа)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следва да се попълнят имената на ръководителя на </w:t>
      </w:r>
      <w:r w:rsidR="00DB5218" w:rsidRPr="00965F71">
        <w:rPr>
          <w:rFonts w:eastAsia="Calibri"/>
          <w:sz w:val="24"/>
          <w:szCs w:val="24"/>
          <w:lang w:val="bg-BG" w:eastAsia="en-US"/>
        </w:rPr>
        <w:t>предприятието-кандидат</w:t>
      </w:r>
    </w:p>
    <w:p w:rsidR="00257FAB" w:rsidRPr="00965F71" w:rsidRDefault="00257FAB" w:rsidP="004E7CBC">
      <w:pPr>
        <w:numPr>
          <w:ilvl w:val="0"/>
          <w:numId w:val="12"/>
        </w:numPr>
        <w:spacing w:after="16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Лице за контакти (до 100 символа)</w:t>
      </w:r>
      <w:r w:rsidRPr="00965F71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Pr="00965F71">
        <w:rPr>
          <w:rFonts w:eastAsia="Calibri"/>
          <w:sz w:val="24"/>
          <w:szCs w:val="24"/>
          <w:lang w:val="bg-BG" w:eastAsia="en-US"/>
        </w:rPr>
        <w:t xml:space="preserve">– следва да се попълнят имената на лицето за контакти (най-често координатора по проекта, но може да бъде </w:t>
      </w:r>
      <w:r w:rsidR="00DB5218" w:rsidRPr="00965F71">
        <w:rPr>
          <w:rFonts w:eastAsia="Calibri"/>
          <w:sz w:val="24"/>
          <w:szCs w:val="24"/>
          <w:lang w:val="bg-BG" w:eastAsia="en-US"/>
        </w:rPr>
        <w:t>управител/собственик на предприятието-кандидат</w:t>
      </w:r>
      <w:r w:rsidRPr="00965F71">
        <w:rPr>
          <w:rFonts w:eastAsia="Calibri"/>
          <w:sz w:val="24"/>
          <w:szCs w:val="24"/>
          <w:lang w:val="bg-BG" w:eastAsia="en-US"/>
        </w:rPr>
        <w:t xml:space="preserve">). </w:t>
      </w:r>
    </w:p>
    <w:p w:rsidR="00257FAB" w:rsidRPr="00965F71" w:rsidRDefault="00257FAB" w:rsidP="004E7CBC">
      <w:pPr>
        <w:numPr>
          <w:ilvl w:val="0"/>
          <w:numId w:val="12"/>
        </w:numPr>
        <w:spacing w:after="16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Тел. на лицето за контакти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въвежда се телефон за връзка с лицето за контакти по проекта</w:t>
      </w:r>
      <w:r w:rsidR="003741F2" w:rsidRPr="00965F71">
        <w:rPr>
          <w:rFonts w:eastAsia="Calibri"/>
          <w:sz w:val="24"/>
          <w:szCs w:val="24"/>
          <w:lang w:val="bg-BG" w:eastAsia="en-US"/>
        </w:rPr>
        <w:t>.</w:t>
      </w:r>
    </w:p>
    <w:p w:rsidR="00257FAB" w:rsidRPr="00965F71" w:rsidRDefault="00257FAB" w:rsidP="004E7CBC">
      <w:pPr>
        <w:numPr>
          <w:ilvl w:val="0"/>
          <w:numId w:val="12"/>
        </w:numPr>
        <w:spacing w:after="16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proofErr w:type="spellStart"/>
      <w:r w:rsidRPr="00965F71">
        <w:rPr>
          <w:rFonts w:eastAsia="Calibri"/>
          <w:b/>
          <w:sz w:val="24"/>
          <w:szCs w:val="24"/>
          <w:lang w:val="bg-BG" w:eastAsia="en-US"/>
        </w:rPr>
        <w:t>E-mail</w:t>
      </w:r>
      <w:proofErr w:type="spellEnd"/>
      <w:r w:rsidRPr="00965F71">
        <w:rPr>
          <w:rFonts w:eastAsia="Calibri"/>
          <w:b/>
          <w:sz w:val="24"/>
          <w:szCs w:val="24"/>
          <w:lang w:val="bg-BG" w:eastAsia="en-US"/>
        </w:rPr>
        <w:t xml:space="preserve"> на лицето за контакти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</w:t>
      </w:r>
      <w:r w:rsidR="00A25FC4"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Pr="00965F71">
        <w:rPr>
          <w:rFonts w:eastAsia="Calibri"/>
          <w:sz w:val="24"/>
          <w:szCs w:val="24"/>
          <w:lang w:val="bg-BG" w:eastAsia="en-US"/>
        </w:rPr>
        <w:t>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</w:t>
      </w:r>
      <w:r w:rsidR="00944D2B" w:rsidRPr="00965F71">
        <w:rPr>
          <w:rFonts w:eastAsia="Calibri"/>
          <w:sz w:val="24"/>
          <w:szCs w:val="24"/>
          <w:lang w:val="bg-BG" w:eastAsia="en-US"/>
        </w:rPr>
        <w:t xml:space="preserve">темата </w:t>
      </w:r>
      <w:r w:rsidRPr="00965F71">
        <w:rPr>
          <w:rFonts w:eastAsia="Calibri"/>
          <w:sz w:val="24"/>
          <w:szCs w:val="24"/>
          <w:lang w:val="bg-BG" w:eastAsia="en-US"/>
        </w:rPr>
        <w:t>изписва съобщение за грешка при неточно изписване на електронния адрес.</w:t>
      </w:r>
    </w:p>
    <w:p w:rsidR="00257FAB" w:rsidRPr="00965F71" w:rsidRDefault="00257FAB" w:rsidP="004E7CBC">
      <w:pPr>
        <w:numPr>
          <w:ilvl w:val="0"/>
          <w:numId w:val="12"/>
        </w:numPr>
        <w:spacing w:after="160" w:line="278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Допълнително описание (до 2 000 символа)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полето не е задължително</w:t>
      </w:r>
      <w:r w:rsidR="00944D2B" w:rsidRPr="00965F71">
        <w:rPr>
          <w:rFonts w:eastAsia="Calibri"/>
          <w:sz w:val="24"/>
          <w:szCs w:val="24"/>
          <w:lang w:val="bg-BG" w:eastAsia="en-US"/>
        </w:rPr>
        <w:t>,</w:t>
      </w:r>
      <w:r w:rsidR="00944D2B" w:rsidRPr="00965F71">
        <w:rPr>
          <w:lang w:val="bg-BG"/>
        </w:rPr>
        <w:t xml:space="preserve"> </w:t>
      </w:r>
      <w:r w:rsidR="00944D2B" w:rsidRPr="00965F71">
        <w:rPr>
          <w:rFonts w:eastAsia="Calibri"/>
          <w:sz w:val="24"/>
          <w:szCs w:val="24"/>
          <w:lang w:val="bg-BG" w:eastAsia="en-US"/>
        </w:rPr>
        <w:t>предвидено е за попълването на всякаква допълнителна информация, касаеща данните на кандидата.</w:t>
      </w:r>
    </w:p>
    <w:p w:rsidR="00795EA9" w:rsidRPr="00965F71" w:rsidRDefault="00795EA9" w:rsidP="00A25FC4">
      <w:pPr>
        <w:ind w:firstLine="720"/>
        <w:jc w:val="both"/>
        <w:rPr>
          <w:rFonts w:eastAsia="Calibri"/>
          <w:sz w:val="24"/>
          <w:szCs w:val="24"/>
          <w:lang w:val="bg-BG" w:eastAsia="en-US"/>
        </w:rPr>
      </w:pPr>
    </w:p>
    <w:p w:rsidR="00257FAB" w:rsidRPr="00965F71" w:rsidRDefault="00257FAB" w:rsidP="00A271F1">
      <w:pPr>
        <w:spacing w:after="160" w:line="264" w:lineRule="auto"/>
        <w:jc w:val="both"/>
        <w:outlineLvl w:val="1"/>
        <w:rPr>
          <w:rFonts w:eastAsia="Calibri"/>
          <w:b/>
          <w:color w:val="FF0000"/>
          <w:sz w:val="24"/>
          <w:szCs w:val="24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 xml:space="preserve">3. Данни за партньори </w:t>
      </w:r>
    </w:p>
    <w:p w:rsidR="00257FAB" w:rsidRPr="00965F71" w:rsidRDefault="009266BA" w:rsidP="00A25FC4">
      <w:pPr>
        <w:spacing w:after="160"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НЕ ПРИЛОЖИМО за процедурата – не се попълва</w:t>
      </w:r>
    </w:p>
    <w:p w:rsidR="00795EA9" w:rsidRPr="00965F71" w:rsidRDefault="00795EA9" w:rsidP="00D2017B">
      <w:pPr>
        <w:spacing w:after="120" w:line="274" w:lineRule="auto"/>
        <w:jc w:val="both"/>
        <w:rPr>
          <w:rFonts w:eastAsia="Calibri"/>
          <w:sz w:val="24"/>
          <w:szCs w:val="24"/>
          <w:lang w:val="bg-BG" w:eastAsia="en-US"/>
        </w:rPr>
      </w:pPr>
    </w:p>
    <w:p w:rsidR="00257FAB" w:rsidRPr="00965F71" w:rsidRDefault="00257FAB" w:rsidP="00D2017B">
      <w:pPr>
        <w:spacing w:after="120" w:line="274" w:lineRule="auto"/>
        <w:outlineLvl w:val="1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>4</w:t>
      </w:r>
      <w:r w:rsidRPr="00003C39">
        <w:rPr>
          <w:b/>
          <w:bCs/>
          <w:sz w:val="28"/>
          <w:szCs w:val="28"/>
          <w:lang w:val="bg-BG" w:eastAsia="en-US"/>
        </w:rPr>
        <w:t>. Финансова информация – кодове по измерения</w:t>
      </w:r>
      <w:r w:rsidRPr="00965F71">
        <w:rPr>
          <w:b/>
          <w:bCs/>
          <w:sz w:val="28"/>
          <w:szCs w:val="28"/>
          <w:lang w:val="bg-BG" w:eastAsia="en-US"/>
        </w:rPr>
        <w:t xml:space="preserve"> </w:t>
      </w:r>
    </w:p>
    <w:p w:rsidR="00795EA9" w:rsidRPr="00965F71" w:rsidRDefault="005F78D0" w:rsidP="00D2017B">
      <w:pPr>
        <w:spacing w:after="120" w:line="274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При отваряне на раздел 4 „Финансова информация – кодове по измерения“ от Формуляра за кандидатстване се визуализира прозорец</w:t>
      </w:r>
      <w:r w:rsidR="00407C17" w:rsidRPr="00965F71">
        <w:rPr>
          <w:rFonts w:eastAsia="Calibri"/>
          <w:sz w:val="24"/>
          <w:szCs w:val="24"/>
          <w:lang w:val="bg-BG" w:eastAsia="en-US"/>
        </w:rPr>
        <w:t>ът</w:t>
      </w:r>
      <w:r w:rsidRPr="00965F71">
        <w:rPr>
          <w:rFonts w:eastAsia="Calibri"/>
          <w:sz w:val="24"/>
          <w:szCs w:val="24"/>
          <w:lang w:val="bg-BG" w:eastAsia="en-US"/>
        </w:rPr>
        <w:t xml:space="preserve"> по-долу. Следните полета ще бъдат автоматично попълнени от системата с информация, зададена от </w:t>
      </w:r>
      <w:r w:rsidR="003C50F6" w:rsidRPr="00965F71">
        <w:rPr>
          <w:rFonts w:eastAsia="Calibri"/>
          <w:sz w:val="24"/>
          <w:szCs w:val="24"/>
          <w:lang w:val="bg-BG" w:eastAsia="en-US"/>
        </w:rPr>
        <w:t xml:space="preserve"> ДФЗ-РА за ПРСР</w:t>
      </w:r>
      <w:r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="00A7096F" w:rsidRPr="00965F71">
        <w:rPr>
          <w:rFonts w:eastAsia="Calibri"/>
          <w:sz w:val="24"/>
          <w:szCs w:val="24"/>
          <w:lang w:val="bg-BG" w:eastAsia="en-US"/>
        </w:rPr>
        <w:t xml:space="preserve">2014-2020 г. </w:t>
      </w:r>
      <w:r w:rsidRPr="00965F71">
        <w:rPr>
          <w:rFonts w:eastAsia="Calibri"/>
          <w:sz w:val="24"/>
          <w:szCs w:val="24"/>
          <w:lang w:val="bg-BG" w:eastAsia="en-US"/>
        </w:rPr>
        <w:t>при създаването на процедура</w:t>
      </w:r>
      <w:r w:rsidR="00D92595" w:rsidRPr="00965F71">
        <w:rPr>
          <w:rFonts w:eastAsia="Calibri"/>
          <w:sz w:val="24"/>
          <w:szCs w:val="24"/>
          <w:lang w:val="bg-BG" w:eastAsia="en-US"/>
        </w:rPr>
        <w:t>.</w:t>
      </w:r>
    </w:p>
    <w:p w:rsidR="00965735" w:rsidRPr="00965F71" w:rsidRDefault="00965735" w:rsidP="00D2017B">
      <w:pPr>
        <w:spacing w:after="120" w:line="274" w:lineRule="auto"/>
        <w:jc w:val="both"/>
        <w:rPr>
          <w:rFonts w:eastAsia="Calibri"/>
          <w:sz w:val="24"/>
          <w:szCs w:val="24"/>
          <w:lang w:val="bg-BG" w:eastAsia="en-US"/>
        </w:rPr>
      </w:pPr>
    </w:p>
    <w:p w:rsidR="00D92595" w:rsidRPr="00965F71" w:rsidRDefault="003C50F6" w:rsidP="00A271F1">
      <w:pPr>
        <w:spacing w:after="240" w:line="264" w:lineRule="auto"/>
        <w:jc w:val="both"/>
        <w:outlineLvl w:val="1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noProof/>
          <w:sz w:val="28"/>
          <w:szCs w:val="28"/>
          <w:lang w:val="en-US" w:eastAsia="en-US"/>
        </w:rPr>
        <w:lastRenderedPageBreak/>
        <w:drawing>
          <wp:inline distT="0" distB="0" distL="0" distR="0">
            <wp:extent cx="6057900" cy="2457450"/>
            <wp:effectExtent l="1905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735" w:rsidRPr="00965F71" w:rsidRDefault="00965735" w:rsidP="00A271F1">
      <w:pPr>
        <w:spacing w:after="240" w:line="264" w:lineRule="auto"/>
        <w:jc w:val="both"/>
        <w:outlineLvl w:val="1"/>
        <w:rPr>
          <w:b/>
          <w:bCs/>
          <w:sz w:val="28"/>
          <w:szCs w:val="28"/>
          <w:lang w:val="bg-BG" w:eastAsia="en-US"/>
        </w:rPr>
      </w:pPr>
    </w:p>
    <w:p w:rsidR="00257FAB" w:rsidRPr="00965F71" w:rsidRDefault="00257FAB" w:rsidP="00662247">
      <w:pPr>
        <w:spacing w:after="240"/>
        <w:jc w:val="both"/>
        <w:outlineLvl w:val="1"/>
        <w:rPr>
          <w:bCs/>
          <w:sz w:val="24"/>
          <w:szCs w:val="24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 xml:space="preserve">5. Бюджет (в лева) – </w:t>
      </w:r>
      <w:r w:rsidRPr="00965F71">
        <w:rPr>
          <w:bCs/>
          <w:sz w:val="24"/>
          <w:szCs w:val="24"/>
          <w:lang w:val="bg-BG" w:eastAsia="en-US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:rsidR="00A9620A" w:rsidRPr="00965F71" w:rsidRDefault="00A9620A" w:rsidP="00662247">
      <w:pPr>
        <w:spacing w:after="240"/>
        <w:jc w:val="both"/>
        <w:outlineLvl w:val="1"/>
        <w:rPr>
          <w:bCs/>
          <w:sz w:val="24"/>
          <w:szCs w:val="24"/>
          <w:lang w:val="bg-BG" w:eastAsia="en-US"/>
        </w:rPr>
      </w:pPr>
      <w:r w:rsidRPr="00965F71">
        <w:rPr>
          <w:bCs/>
          <w:sz w:val="24"/>
          <w:szCs w:val="24"/>
          <w:lang w:val="bg-BG" w:eastAsia="en-US"/>
        </w:rPr>
        <w:t xml:space="preserve">Бюджетните пера </w:t>
      </w:r>
      <w:r w:rsidR="00A95B50" w:rsidRPr="00965F71">
        <w:rPr>
          <w:bCs/>
          <w:sz w:val="24"/>
          <w:szCs w:val="24"/>
          <w:lang w:val="bg-BG" w:eastAsia="en-US"/>
        </w:rPr>
        <w:t>се определят</w:t>
      </w:r>
      <w:r w:rsidR="00C96850" w:rsidRPr="00965F71">
        <w:rPr>
          <w:bCs/>
          <w:sz w:val="24"/>
          <w:szCs w:val="24"/>
          <w:lang w:val="bg-BG" w:eastAsia="en-US"/>
        </w:rPr>
        <w:t xml:space="preserve"> в зависимост от вида разход.</w:t>
      </w:r>
    </w:p>
    <w:p w:rsidR="0072034F" w:rsidRPr="00965F71" w:rsidRDefault="0072034F" w:rsidP="00662247">
      <w:pPr>
        <w:spacing w:after="120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При попълване на бюджетните пера следва да се има предвид прил</w:t>
      </w:r>
      <w:r w:rsidR="009E5906" w:rsidRPr="00965F71">
        <w:rPr>
          <w:rFonts w:eastAsia="Calibri"/>
          <w:sz w:val="24"/>
          <w:szCs w:val="24"/>
          <w:lang w:val="bg-BG" w:eastAsia="en-US"/>
        </w:rPr>
        <w:t>ожимия режим</w:t>
      </w:r>
      <w:r w:rsidR="00A95B50" w:rsidRPr="00965F71">
        <w:rPr>
          <w:rFonts w:eastAsia="Calibri"/>
          <w:sz w:val="24"/>
          <w:szCs w:val="24"/>
          <w:lang w:val="bg-BG" w:eastAsia="en-US"/>
        </w:rPr>
        <w:t xml:space="preserve"> за конкретното проектно предложение съгласно раздел </w:t>
      </w:r>
      <w:r w:rsidR="00C96850" w:rsidRPr="00965F71">
        <w:rPr>
          <w:rFonts w:eastAsia="Calibri"/>
          <w:sz w:val="24"/>
          <w:szCs w:val="24"/>
          <w:lang w:val="bg-BG" w:eastAsia="en-US"/>
        </w:rPr>
        <w:t>14.1 от</w:t>
      </w:r>
      <w:r w:rsidR="00A95B50"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="00693A59">
        <w:rPr>
          <w:rFonts w:eastAsia="Calibri"/>
          <w:sz w:val="24"/>
          <w:szCs w:val="24"/>
          <w:lang w:val="bg-BG" w:eastAsia="en-US"/>
        </w:rPr>
        <w:t>условията</w:t>
      </w:r>
      <w:r w:rsidR="00A95B50" w:rsidRPr="00965F71">
        <w:rPr>
          <w:rFonts w:eastAsia="Calibri"/>
          <w:sz w:val="24"/>
          <w:szCs w:val="24"/>
          <w:lang w:val="bg-BG" w:eastAsia="en-US"/>
        </w:rPr>
        <w:t xml:space="preserve"> за кандидатстване</w:t>
      </w:r>
      <w:r w:rsidR="00C96850" w:rsidRPr="00965F71">
        <w:rPr>
          <w:rFonts w:eastAsia="Calibri"/>
          <w:sz w:val="24"/>
          <w:szCs w:val="24"/>
          <w:lang w:val="bg-BG" w:eastAsia="en-US"/>
        </w:rPr>
        <w:t>.</w:t>
      </w:r>
    </w:p>
    <w:p w:rsidR="00257FAB" w:rsidRPr="00965F71" w:rsidRDefault="005C1343" w:rsidP="00C50234">
      <w:pPr>
        <w:spacing w:after="240" w:line="264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bCs/>
          <w:sz w:val="24"/>
          <w:szCs w:val="24"/>
          <w:lang w:val="bg-BG" w:eastAsia="en-US"/>
        </w:rPr>
        <w:t>В бюджета на процедурата разходите са на 3 нива:</w:t>
      </w:r>
      <w:r w:rsidR="00A7096F" w:rsidRPr="00965F71">
        <w:rPr>
          <w:bCs/>
          <w:sz w:val="24"/>
          <w:szCs w:val="24"/>
          <w:lang w:val="bg-BG" w:eastAsia="en-US"/>
        </w:rPr>
        <w:t xml:space="preserve"> </w:t>
      </w:r>
      <w:r w:rsidR="00F77673" w:rsidRPr="00965F71">
        <w:rPr>
          <w:bCs/>
          <w:sz w:val="24"/>
          <w:szCs w:val="24"/>
          <w:lang w:val="bg-BG" w:eastAsia="en-US"/>
        </w:rPr>
        <w:t>разходи от ниво 1</w:t>
      </w:r>
      <w:r w:rsidRPr="00965F71">
        <w:rPr>
          <w:bCs/>
          <w:sz w:val="24"/>
          <w:szCs w:val="24"/>
          <w:lang w:val="bg-BG" w:eastAsia="en-US"/>
        </w:rPr>
        <w:t xml:space="preserve"> (</w:t>
      </w:r>
      <w:r w:rsidR="00A7096F" w:rsidRPr="00965F71">
        <w:rPr>
          <w:sz w:val="24"/>
          <w:szCs w:val="24"/>
          <w:lang w:val="bg-BG"/>
        </w:rPr>
        <w:t>обозначени с римски цифр</w:t>
      </w:r>
      <w:r w:rsidR="00895EE9" w:rsidRPr="00965F71">
        <w:rPr>
          <w:sz w:val="24"/>
          <w:szCs w:val="24"/>
          <w:lang w:val="bg-BG"/>
        </w:rPr>
        <w:t xml:space="preserve">и, като те се въвеждат от </w:t>
      </w:r>
      <w:r w:rsidR="00C96850" w:rsidRPr="00965F71">
        <w:rPr>
          <w:rFonts w:eastAsia="Calibri"/>
          <w:sz w:val="24"/>
          <w:szCs w:val="24"/>
          <w:lang w:val="bg-BG" w:eastAsia="en-US"/>
        </w:rPr>
        <w:t>ДФЗ-РА</w:t>
      </w:r>
      <w:r w:rsidR="00A7096F" w:rsidRPr="00965F71">
        <w:rPr>
          <w:sz w:val="24"/>
          <w:szCs w:val="24"/>
          <w:lang w:val="bg-BG"/>
        </w:rPr>
        <w:t xml:space="preserve"> и не могат да бъдат коригирани от страна на кандидатите</w:t>
      </w:r>
      <w:r w:rsidR="00F77673" w:rsidRPr="00965F71">
        <w:rPr>
          <w:sz w:val="24"/>
          <w:szCs w:val="24"/>
          <w:lang w:val="bg-BG"/>
        </w:rPr>
        <w:t>); разходи от ниво 2 (об</w:t>
      </w:r>
      <w:r w:rsidR="004859C9" w:rsidRPr="00965F71">
        <w:rPr>
          <w:sz w:val="24"/>
          <w:szCs w:val="24"/>
          <w:lang w:val="bg-BG"/>
        </w:rPr>
        <w:t>означени са с арабски цифри: 1.; 2.</w:t>
      </w:r>
      <w:r w:rsidR="00A7096F" w:rsidRPr="00965F71">
        <w:rPr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C96850" w:rsidRPr="00965F71">
        <w:rPr>
          <w:rFonts w:eastAsia="Calibri"/>
          <w:sz w:val="24"/>
          <w:szCs w:val="24"/>
          <w:lang w:val="bg-BG" w:eastAsia="en-US"/>
        </w:rPr>
        <w:t>ДФЗ-РА</w:t>
      </w:r>
      <w:r w:rsidR="00F77673" w:rsidRPr="00965F71">
        <w:rPr>
          <w:sz w:val="24"/>
          <w:szCs w:val="24"/>
          <w:lang w:val="bg-BG"/>
        </w:rPr>
        <w:t>); разходи от ниво 3 (1.</w:t>
      </w:r>
      <w:proofErr w:type="spellStart"/>
      <w:r w:rsidR="00F77673" w:rsidRPr="00965F71">
        <w:rPr>
          <w:sz w:val="24"/>
          <w:szCs w:val="24"/>
          <w:lang w:val="bg-BG"/>
        </w:rPr>
        <w:t>1</w:t>
      </w:r>
      <w:proofErr w:type="spellEnd"/>
      <w:r w:rsidR="00F77673" w:rsidRPr="00965F71">
        <w:rPr>
          <w:sz w:val="24"/>
          <w:szCs w:val="24"/>
          <w:lang w:val="bg-BG"/>
        </w:rPr>
        <w:t>.;1.2.; 2.1. и т.н.). Кандидат</w:t>
      </w:r>
      <w:r w:rsidR="00A7096F" w:rsidRPr="00965F71">
        <w:rPr>
          <w:sz w:val="24"/>
          <w:szCs w:val="24"/>
          <w:lang w:val="bg-BG"/>
        </w:rPr>
        <w:t>ите</w:t>
      </w:r>
      <w:r w:rsidR="00F77673" w:rsidRPr="00965F71">
        <w:rPr>
          <w:sz w:val="24"/>
          <w:szCs w:val="24"/>
          <w:lang w:val="bg-BG"/>
        </w:rPr>
        <w:t xml:space="preserve"> мо</w:t>
      </w:r>
      <w:r w:rsidR="00A7096F" w:rsidRPr="00965F71">
        <w:rPr>
          <w:sz w:val="24"/>
          <w:szCs w:val="24"/>
          <w:lang w:val="bg-BG"/>
        </w:rPr>
        <w:t>гат</w:t>
      </w:r>
      <w:r w:rsidR="00F77673" w:rsidRPr="00965F71">
        <w:rPr>
          <w:sz w:val="24"/>
          <w:szCs w:val="24"/>
          <w:lang w:val="bg-BG"/>
        </w:rPr>
        <w:t xml:space="preserve"> да добавя</w:t>
      </w:r>
      <w:r w:rsidR="00A7096F" w:rsidRPr="00965F71">
        <w:rPr>
          <w:sz w:val="24"/>
          <w:szCs w:val="24"/>
          <w:lang w:val="bg-BG"/>
        </w:rPr>
        <w:t>т</w:t>
      </w:r>
      <w:r w:rsidR="00F77673" w:rsidRPr="00965F71">
        <w:rPr>
          <w:sz w:val="24"/>
          <w:szCs w:val="24"/>
          <w:lang w:val="bg-BG"/>
        </w:rPr>
        <w:t xml:space="preserve"> бюджетни редове </w:t>
      </w:r>
      <w:r w:rsidR="00A95B50" w:rsidRPr="00965F71">
        <w:rPr>
          <w:sz w:val="24"/>
          <w:szCs w:val="24"/>
          <w:lang w:val="bg-BG"/>
        </w:rPr>
        <w:t xml:space="preserve">за разходи от ниво 3, както и да променят примерната формулировка, въведена от </w:t>
      </w:r>
      <w:r w:rsidR="00C96850" w:rsidRPr="00965F71">
        <w:rPr>
          <w:rFonts w:eastAsia="Calibri"/>
          <w:sz w:val="24"/>
          <w:szCs w:val="24"/>
          <w:lang w:val="bg-BG" w:eastAsia="en-US"/>
        </w:rPr>
        <w:t>ДФЗ-РА</w:t>
      </w:r>
      <w:r w:rsidR="00A95B50" w:rsidRPr="00965F71">
        <w:rPr>
          <w:sz w:val="24"/>
          <w:szCs w:val="24"/>
          <w:lang w:val="bg-BG"/>
        </w:rPr>
        <w:t xml:space="preserve"> съгласно спецификата на проектното предложение.</w:t>
      </w:r>
      <w:r w:rsidR="00C50234" w:rsidRPr="00965F71">
        <w:rPr>
          <w:bCs/>
          <w:sz w:val="24"/>
          <w:szCs w:val="24"/>
          <w:lang w:val="bg-BG" w:eastAsia="en-US"/>
        </w:rPr>
        <w:t xml:space="preserve"> </w:t>
      </w:r>
      <w:r w:rsidR="00257FAB" w:rsidRPr="00965F71">
        <w:rPr>
          <w:rFonts w:eastAsia="Calibri"/>
          <w:sz w:val="24"/>
          <w:szCs w:val="24"/>
          <w:lang w:val="bg-BG" w:eastAsia="en-US"/>
        </w:rPr>
        <w:t xml:space="preserve">Въведените от бенефициента бюджетни редове се сумират автоматично на ниво арабска цифра и съответно – римска цифра. </w:t>
      </w:r>
      <w:r w:rsidR="00C50234" w:rsidRPr="00965F71">
        <w:rPr>
          <w:rFonts w:eastAsia="Calibri"/>
          <w:sz w:val="24"/>
          <w:szCs w:val="24"/>
          <w:lang w:val="bg-BG" w:eastAsia="en-US"/>
        </w:rPr>
        <w:t>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</w:t>
      </w:r>
      <w:r w:rsidR="00EA64B7" w:rsidRPr="00965F71">
        <w:rPr>
          <w:rFonts w:eastAsia="Calibri"/>
          <w:sz w:val="24"/>
          <w:szCs w:val="24"/>
          <w:lang w:val="bg-BG" w:eastAsia="en-US"/>
        </w:rPr>
        <w:t xml:space="preserve">та на  проектното предложение. </w:t>
      </w:r>
      <w:r w:rsidR="00257FAB" w:rsidRPr="00965F71">
        <w:rPr>
          <w:rFonts w:eastAsia="Calibri"/>
          <w:sz w:val="24"/>
          <w:szCs w:val="24"/>
          <w:lang w:val="bg-BG" w:eastAsia="en-US"/>
        </w:rPr>
        <w:t>За всеки бюджетен ред кандидатът следва да уточни към коя дейност се отнася разходът.</w:t>
      </w:r>
    </w:p>
    <w:p w:rsidR="00A25FC4" w:rsidRPr="00965F71" w:rsidRDefault="00C50234" w:rsidP="00965735">
      <w:pPr>
        <w:spacing w:after="240" w:line="264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965F71">
        <w:rPr>
          <w:bCs/>
          <w:sz w:val="24"/>
          <w:szCs w:val="24"/>
          <w:lang w:val="bg-BG" w:eastAsia="en-US"/>
        </w:rPr>
        <w:t xml:space="preserve">Кандидатът следва да опише броя </w:t>
      </w:r>
      <w:r w:rsidR="00007A7C">
        <w:rPr>
          <w:bCs/>
          <w:sz w:val="24"/>
          <w:szCs w:val="24"/>
          <w:lang w:val="bg-BG" w:eastAsia="en-US"/>
        </w:rPr>
        <w:t xml:space="preserve">и вида </w:t>
      </w:r>
      <w:r w:rsidRPr="00965F71">
        <w:rPr>
          <w:bCs/>
          <w:sz w:val="24"/>
          <w:szCs w:val="24"/>
          <w:lang w:val="bg-BG" w:eastAsia="en-US"/>
        </w:rPr>
        <w:t xml:space="preserve">на закупуваните ДМА, ДНА, </w:t>
      </w:r>
      <w:r w:rsidR="00C96850" w:rsidRPr="00965F71">
        <w:rPr>
          <w:bCs/>
          <w:sz w:val="24"/>
          <w:szCs w:val="24"/>
          <w:lang w:val="bg-BG" w:eastAsia="en-US"/>
        </w:rPr>
        <w:t xml:space="preserve">вид </w:t>
      </w:r>
      <w:r w:rsidRPr="00965F71">
        <w:rPr>
          <w:bCs/>
          <w:sz w:val="24"/>
          <w:szCs w:val="24"/>
          <w:lang w:val="bg-BG" w:eastAsia="en-US"/>
        </w:rPr>
        <w:t xml:space="preserve">услуги, </w:t>
      </w:r>
      <w:r w:rsidR="00C96850" w:rsidRPr="00965F71">
        <w:rPr>
          <w:bCs/>
          <w:sz w:val="24"/>
          <w:szCs w:val="24"/>
          <w:lang w:val="bg-BG" w:eastAsia="en-US"/>
        </w:rPr>
        <w:t>кв.м за строително-монтажни дейности</w:t>
      </w:r>
      <w:r w:rsidR="00007A7C">
        <w:rPr>
          <w:bCs/>
          <w:sz w:val="24"/>
          <w:szCs w:val="24"/>
          <w:lang w:val="bg-BG" w:eastAsia="en-US"/>
        </w:rPr>
        <w:t>, марка/модел</w:t>
      </w:r>
      <w:r w:rsidR="00C96850" w:rsidRPr="00965F71">
        <w:rPr>
          <w:bCs/>
          <w:sz w:val="24"/>
          <w:szCs w:val="24"/>
          <w:lang w:val="bg-BG" w:eastAsia="en-US"/>
        </w:rPr>
        <w:t xml:space="preserve"> </w:t>
      </w:r>
      <w:r w:rsidRPr="00965F71">
        <w:rPr>
          <w:bCs/>
          <w:sz w:val="24"/>
          <w:szCs w:val="24"/>
          <w:lang w:val="bg-BG" w:eastAsia="en-US"/>
        </w:rPr>
        <w:t xml:space="preserve">и т.н. от 3-то ниво в описателната част на отделните бюджетни редове от това ниво. </w:t>
      </w:r>
    </w:p>
    <w:p w:rsidR="00EF0049" w:rsidRPr="00965F71" w:rsidRDefault="00D169F1" w:rsidP="001B3F6E">
      <w:pPr>
        <w:spacing w:after="120" w:line="281" w:lineRule="auto"/>
        <w:jc w:val="both"/>
        <w:rPr>
          <w:rFonts w:eastAsia="Calibri"/>
          <w:sz w:val="24"/>
          <w:szCs w:val="24"/>
          <w:highlight w:val="red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Кандидатът въвежда сумата на безвъзмездната финансова помощ и сумата на собственото финансиране на всеки заявен разход. Системата събира общата стойност на разхода по дадената позиция. </w:t>
      </w:r>
      <w:r w:rsidR="00C96850" w:rsidRPr="00965F71">
        <w:rPr>
          <w:rFonts w:eastAsia="Calibri"/>
          <w:sz w:val="24"/>
          <w:szCs w:val="24"/>
          <w:lang w:val="bg-BG" w:eastAsia="en-US"/>
        </w:rPr>
        <w:t>Примерна схема</w:t>
      </w:r>
      <w:r w:rsidRPr="00965F71">
        <w:rPr>
          <w:rFonts w:eastAsia="Calibri"/>
          <w:sz w:val="24"/>
          <w:szCs w:val="24"/>
          <w:lang w:val="bg-BG" w:eastAsia="en-US"/>
        </w:rPr>
        <w:t>:</w:t>
      </w:r>
    </w:p>
    <w:p w:rsidR="00522EEE" w:rsidRDefault="00522EEE" w:rsidP="00522EEE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 w:rsidRPr="00B96194">
        <w:rPr>
          <w:rFonts w:eastAsia="Calibri"/>
          <w:sz w:val="24"/>
          <w:szCs w:val="24"/>
          <w:lang w:val="bg-BG" w:eastAsia="en-US"/>
        </w:rPr>
        <w:t>В случай че кандидатът же</w:t>
      </w:r>
      <w:r>
        <w:rPr>
          <w:rFonts w:eastAsia="Calibri"/>
          <w:sz w:val="24"/>
          <w:szCs w:val="24"/>
          <w:lang w:val="bg-BG" w:eastAsia="en-US"/>
        </w:rPr>
        <w:t xml:space="preserve">лае да нанесе ръчно процента на безвъзмездното финансиране </w:t>
      </w:r>
      <w:r w:rsidRPr="00B96194">
        <w:rPr>
          <w:rFonts w:eastAsia="Calibri"/>
          <w:sz w:val="24"/>
          <w:szCs w:val="24"/>
          <w:lang w:val="bg-BG" w:eastAsia="en-US"/>
        </w:rPr>
        <w:t xml:space="preserve">срещу съответния бюджетен ред следва да бъде </w:t>
      </w:r>
      <w:r>
        <w:rPr>
          <w:rFonts w:eastAsia="Calibri"/>
          <w:sz w:val="24"/>
          <w:szCs w:val="24"/>
          <w:lang w:val="bg-BG" w:eastAsia="en-US"/>
        </w:rPr>
        <w:t>маркирана</w:t>
      </w:r>
      <w:r w:rsidRPr="00522EEE">
        <w:rPr>
          <w:rFonts w:eastAsia="Calibri"/>
          <w:sz w:val="24"/>
          <w:szCs w:val="24"/>
          <w:lang w:val="bg-BG" w:eastAsia="en-US"/>
        </w:rPr>
        <w:t xml:space="preserve"> </w:t>
      </w:r>
      <w:r w:rsidRPr="00B96194">
        <w:rPr>
          <w:rFonts w:eastAsia="Calibri"/>
          <w:sz w:val="24"/>
          <w:szCs w:val="24"/>
          <w:lang w:val="bg-BG" w:eastAsia="en-US"/>
        </w:rPr>
        <w:t>синята кутийка в колона Стойност/Сума с процентно съотношение</w:t>
      </w:r>
      <w:r>
        <w:rPr>
          <w:rFonts w:eastAsia="Calibri"/>
          <w:sz w:val="24"/>
          <w:szCs w:val="24"/>
          <w:lang w:val="bg-BG" w:eastAsia="en-US"/>
        </w:rPr>
        <w:t xml:space="preserve">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:rsidR="00CD3AE8" w:rsidRDefault="00CD3AE8" w:rsidP="00522EEE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</w:p>
    <w:p w:rsidR="00575FC9" w:rsidRDefault="00575FC9" w:rsidP="00522EEE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</w:p>
    <w:p w:rsidR="00575FC9" w:rsidRDefault="00EA22EC" w:rsidP="00522EEE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noProof/>
          <w:sz w:val="24"/>
          <w:szCs w:val="24"/>
          <w:lang w:val="en-US" w:eastAsia="en-US"/>
        </w:rPr>
        <w:lastRenderedPageBreak/>
        <w:drawing>
          <wp:inline distT="0" distB="0" distL="0" distR="0">
            <wp:extent cx="6296025" cy="43148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FC9" w:rsidRDefault="00575FC9" w:rsidP="00522EEE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</w:p>
    <w:p w:rsidR="00575FC9" w:rsidRDefault="00575FC9" w:rsidP="00522EEE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</w:p>
    <w:p w:rsidR="000E3DC3" w:rsidRPr="000E3DC3" w:rsidRDefault="000E3DC3" w:rsidP="00EA22EC">
      <w:pPr>
        <w:tabs>
          <w:tab w:val="left" w:pos="851"/>
        </w:tabs>
        <w:spacing w:after="140" w:line="278" w:lineRule="auto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b/>
          <w:sz w:val="24"/>
          <w:szCs w:val="24"/>
          <w:lang w:val="bg-BG" w:eastAsia="en-US"/>
        </w:rPr>
        <w:t xml:space="preserve">Важно </w:t>
      </w:r>
      <w:r w:rsidRPr="000E3DC3">
        <w:rPr>
          <w:rFonts w:eastAsia="Calibri"/>
          <w:sz w:val="24"/>
          <w:szCs w:val="24"/>
          <w:lang w:val="bg-BG" w:eastAsia="en-US"/>
        </w:rPr>
        <w:t xml:space="preserve">– </w:t>
      </w:r>
      <w:r>
        <w:rPr>
          <w:rFonts w:eastAsia="Calibri"/>
          <w:sz w:val="24"/>
          <w:szCs w:val="24"/>
          <w:lang w:val="bg-BG" w:eastAsia="en-US"/>
        </w:rPr>
        <w:t>сумата на всеки отделен разходи в раздел „Бюджет“ следва да бъде с ДДС или без ДДС, в зависимост от това дали кандидата е регистриран по ДДС и същото е отразено в Таблица за допустими инвестиции към раздел 24 от условията за кандидатстване.</w:t>
      </w:r>
    </w:p>
    <w:p w:rsidR="00257FAB" w:rsidRPr="00965F71" w:rsidRDefault="00257FAB" w:rsidP="00257FAB">
      <w:pPr>
        <w:spacing w:before="100" w:beforeAutospacing="1" w:after="100" w:afterAutospacing="1"/>
        <w:outlineLvl w:val="1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 xml:space="preserve">6. Финансова информация – източници на финансиране (в лева)  </w:t>
      </w:r>
    </w:p>
    <w:p w:rsidR="001B3F6E" w:rsidRPr="00965F71" w:rsidRDefault="00257FAB" w:rsidP="00965735">
      <w:pPr>
        <w:spacing w:before="100" w:beforeAutospacing="1" w:after="100" w:afterAutospacing="1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Част от информацията от </w:t>
      </w:r>
      <w:r w:rsidR="00E07A64" w:rsidRPr="00965F71">
        <w:rPr>
          <w:rFonts w:eastAsia="Calibri"/>
          <w:sz w:val="24"/>
          <w:szCs w:val="24"/>
          <w:lang w:val="bg-BG" w:eastAsia="en-US"/>
        </w:rPr>
        <w:t>раздел</w:t>
      </w:r>
      <w:r w:rsidRPr="00965F71">
        <w:rPr>
          <w:rFonts w:eastAsia="Calibri"/>
          <w:sz w:val="24"/>
          <w:szCs w:val="24"/>
          <w:lang w:val="bg-BG" w:eastAsia="en-US"/>
        </w:rPr>
        <w:t xml:space="preserve"> 5 „Бюджет (в лева)“ автоматично се визуализира в съответн</w:t>
      </w:r>
      <w:r w:rsidR="00965735" w:rsidRPr="00965F71">
        <w:rPr>
          <w:rFonts w:eastAsia="Calibri"/>
          <w:sz w:val="24"/>
          <w:szCs w:val="24"/>
          <w:lang w:val="bg-BG" w:eastAsia="en-US"/>
        </w:rPr>
        <w:t>ите полета от настоящата точка.</w:t>
      </w:r>
    </w:p>
    <w:p w:rsidR="00257FAB" w:rsidRPr="00965F71" w:rsidRDefault="00257FAB" w:rsidP="00965735">
      <w:pPr>
        <w:spacing w:after="120" w:line="274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Поле </w:t>
      </w:r>
      <w:r w:rsidRPr="00965F71">
        <w:rPr>
          <w:rFonts w:eastAsia="Calibri"/>
          <w:b/>
          <w:sz w:val="24"/>
          <w:szCs w:val="24"/>
          <w:lang w:val="bg-BG" w:eastAsia="en-US"/>
        </w:rPr>
        <w:t>„</w:t>
      </w:r>
      <w:r w:rsidR="00441460" w:rsidRPr="00965F71">
        <w:rPr>
          <w:rFonts w:eastAsia="Calibri"/>
          <w:b/>
          <w:sz w:val="24"/>
          <w:szCs w:val="24"/>
          <w:lang w:val="bg-BG" w:eastAsia="en-US"/>
        </w:rPr>
        <w:t>К</w:t>
      </w:r>
      <w:r w:rsidRPr="00965F71">
        <w:rPr>
          <w:rFonts w:eastAsia="Calibri"/>
          <w:b/>
          <w:sz w:val="24"/>
          <w:szCs w:val="24"/>
          <w:lang w:val="bg-BG" w:eastAsia="en-US"/>
        </w:rPr>
        <w:t>ръстосано финансиране“</w:t>
      </w:r>
      <w:r w:rsidRPr="00965F71">
        <w:rPr>
          <w:rFonts w:eastAsia="Calibri"/>
          <w:sz w:val="24"/>
          <w:szCs w:val="24"/>
          <w:lang w:val="bg-BG" w:eastAsia="en-US"/>
        </w:rPr>
        <w:t xml:space="preserve"> не следва да се попълва, тъй като е неприложимо за </w:t>
      </w:r>
      <w:r w:rsidR="00895EE9" w:rsidRPr="00965F71">
        <w:rPr>
          <w:sz w:val="24"/>
          <w:szCs w:val="24"/>
          <w:lang w:val="bg-BG"/>
        </w:rPr>
        <w:t xml:space="preserve">ПРСР 2014-2020 </w:t>
      </w:r>
      <w:r w:rsidRPr="00965F71">
        <w:rPr>
          <w:rFonts w:eastAsia="Calibri"/>
          <w:sz w:val="24"/>
          <w:szCs w:val="24"/>
          <w:lang w:val="bg-BG" w:eastAsia="en-US"/>
        </w:rPr>
        <w:t>г.;</w:t>
      </w:r>
    </w:p>
    <w:p w:rsidR="00E07A64" w:rsidRPr="00965F71" w:rsidRDefault="00E07A64" w:rsidP="00965735">
      <w:pPr>
        <w:spacing w:after="120" w:line="274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Поле „</w:t>
      </w:r>
      <w:r w:rsidRPr="00965F71">
        <w:rPr>
          <w:rFonts w:eastAsia="Calibri"/>
          <w:b/>
          <w:sz w:val="24"/>
          <w:szCs w:val="24"/>
          <w:lang w:val="bg-BG" w:eastAsia="en-US"/>
        </w:rPr>
        <w:t xml:space="preserve">Очаквани приходи от проекта” - </w:t>
      </w:r>
      <w:r w:rsidRPr="00965F71">
        <w:rPr>
          <w:rFonts w:eastAsia="Calibri"/>
          <w:sz w:val="24"/>
          <w:szCs w:val="24"/>
          <w:lang w:val="bg-BG" w:eastAsia="en-US"/>
        </w:rPr>
        <w:t>не следва да се попълва.</w:t>
      </w:r>
    </w:p>
    <w:p w:rsidR="00257FAB" w:rsidRPr="00965F71" w:rsidRDefault="00257FAB" w:rsidP="001000A5">
      <w:pPr>
        <w:spacing w:before="400" w:after="240" w:line="264" w:lineRule="auto"/>
        <w:jc w:val="both"/>
        <w:outlineLvl w:val="1"/>
        <w:rPr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 xml:space="preserve">7. План за изпълнение/Дейности по проекта – </w:t>
      </w:r>
      <w:r w:rsidRPr="00965F71">
        <w:rPr>
          <w:bCs/>
          <w:sz w:val="24"/>
          <w:szCs w:val="24"/>
          <w:lang w:val="bg-BG" w:eastAsia="en-US"/>
        </w:rPr>
        <w:t>системата позволява въвеждане на не повече от 30 дейности по проекта.</w:t>
      </w:r>
    </w:p>
    <w:p w:rsidR="00B664ED" w:rsidRPr="00965F71" w:rsidRDefault="00B664ED" w:rsidP="008567D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При отваряне на раздел 7 „План за изпълнение / Дейности по проекта“ се визуализира следният прозорец:</w:t>
      </w:r>
    </w:p>
    <w:p w:rsidR="00B664ED" w:rsidRPr="00965F71" w:rsidRDefault="0029582A" w:rsidP="008567D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noProof/>
          <w:sz w:val="24"/>
          <w:szCs w:val="24"/>
          <w:lang w:val="en-US" w:eastAsia="en-US"/>
        </w:rPr>
        <w:lastRenderedPageBreak/>
        <w:drawing>
          <wp:inline distT="0" distB="0" distL="0" distR="0">
            <wp:extent cx="6124575" cy="41529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049" w:rsidRPr="00965F71" w:rsidRDefault="00EA64B7" w:rsidP="00EA64B7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Допустимите дейности са изброени в</w:t>
      </w:r>
      <w:r w:rsidR="00CA1049" w:rsidRPr="00965F71">
        <w:rPr>
          <w:rFonts w:eastAsia="Calibri"/>
          <w:sz w:val="24"/>
          <w:szCs w:val="24"/>
          <w:lang w:val="bg-BG" w:eastAsia="en-US"/>
        </w:rPr>
        <w:t xml:space="preserve"> т. 13</w:t>
      </w:r>
      <w:r w:rsidR="0017417F">
        <w:rPr>
          <w:rFonts w:eastAsia="Calibri"/>
          <w:sz w:val="24"/>
          <w:szCs w:val="24"/>
          <w:lang w:val="en-US" w:eastAsia="en-US"/>
        </w:rPr>
        <w:t>.1</w:t>
      </w:r>
      <w:r w:rsidR="00CA1049" w:rsidRPr="00965F71">
        <w:rPr>
          <w:rFonts w:eastAsia="Calibri"/>
          <w:sz w:val="24"/>
          <w:szCs w:val="24"/>
          <w:lang w:val="bg-BG" w:eastAsia="en-US"/>
        </w:rPr>
        <w:t xml:space="preserve"> „Допустими дейности“ от условията за кандидатстване</w:t>
      </w:r>
      <w:r w:rsidRPr="00965F71">
        <w:rPr>
          <w:rFonts w:eastAsia="Calibri"/>
          <w:sz w:val="24"/>
          <w:szCs w:val="24"/>
          <w:lang w:val="bg-BG" w:eastAsia="en-US"/>
        </w:rPr>
        <w:t>.</w:t>
      </w:r>
    </w:p>
    <w:p w:rsidR="00257FAB" w:rsidRPr="00965F71" w:rsidRDefault="00257FAB" w:rsidP="008567D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Кандидатът избира бутон „Добави“ за всяка една от планираните дейности и попълва следните полета:</w:t>
      </w:r>
    </w:p>
    <w:p w:rsidR="00257FAB" w:rsidRPr="00965F71" w:rsidRDefault="00257FAB" w:rsidP="00951348">
      <w:pPr>
        <w:numPr>
          <w:ilvl w:val="0"/>
          <w:numId w:val="13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Организация отговорна за изпълнението на дейността</w:t>
      </w:r>
      <w:r w:rsidRPr="00965F71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Pr="00965F71">
        <w:rPr>
          <w:rFonts w:eastAsia="Calibri"/>
          <w:sz w:val="24"/>
          <w:szCs w:val="24"/>
          <w:lang w:val="bg-BG" w:eastAsia="en-US"/>
        </w:rPr>
        <w:t xml:space="preserve"> избира се от падащо меню наименованието на </w:t>
      </w:r>
      <w:r w:rsidR="001123F6" w:rsidRPr="00965F71">
        <w:rPr>
          <w:rFonts w:eastAsia="Calibri"/>
          <w:sz w:val="24"/>
          <w:szCs w:val="24"/>
          <w:lang w:val="bg-BG" w:eastAsia="en-US"/>
        </w:rPr>
        <w:t>кандидата</w:t>
      </w:r>
      <w:r w:rsidR="00B4574C" w:rsidRPr="00965F71">
        <w:rPr>
          <w:rFonts w:eastAsia="Calibri"/>
          <w:sz w:val="24"/>
          <w:szCs w:val="24"/>
          <w:lang w:val="bg-BG" w:eastAsia="en-US"/>
        </w:rPr>
        <w:t>.</w:t>
      </w:r>
    </w:p>
    <w:p w:rsidR="006F479A" w:rsidRPr="00965F71" w:rsidRDefault="00257FAB" w:rsidP="00954EE3">
      <w:pPr>
        <w:numPr>
          <w:ilvl w:val="0"/>
          <w:numId w:val="13"/>
        </w:numPr>
        <w:spacing w:after="120" w:line="276" w:lineRule="auto"/>
        <w:ind w:left="1134" w:hanging="425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Дейност (до 400 символа)</w:t>
      </w:r>
      <w:r w:rsidRPr="00965F71">
        <w:rPr>
          <w:rFonts w:eastAsia="Calibri"/>
          <w:i/>
          <w:sz w:val="24"/>
          <w:szCs w:val="24"/>
          <w:lang w:val="bg-BG" w:eastAsia="en-US"/>
        </w:rPr>
        <w:t xml:space="preserve"> – </w:t>
      </w:r>
      <w:r w:rsidRPr="00965F71">
        <w:rPr>
          <w:rFonts w:eastAsia="Calibri"/>
          <w:sz w:val="24"/>
          <w:szCs w:val="24"/>
          <w:lang w:val="bg-BG" w:eastAsia="en-US"/>
        </w:rPr>
        <w:t>попълва се наименованието на дейността</w:t>
      </w:r>
      <w:r w:rsidR="0015639B" w:rsidRPr="00965F71">
        <w:rPr>
          <w:rFonts w:eastAsia="Calibri"/>
          <w:sz w:val="24"/>
          <w:szCs w:val="24"/>
          <w:lang w:val="bg-BG" w:eastAsia="en-US"/>
        </w:rPr>
        <w:t>;</w:t>
      </w:r>
    </w:p>
    <w:p w:rsidR="00FF6291" w:rsidRPr="00965F71" w:rsidRDefault="00954EE3" w:rsidP="00951348">
      <w:pPr>
        <w:numPr>
          <w:ilvl w:val="0"/>
          <w:numId w:val="13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257FAB" w:rsidRPr="00965F71">
        <w:rPr>
          <w:rFonts w:eastAsia="Calibri"/>
          <w:b/>
          <w:sz w:val="24"/>
          <w:szCs w:val="24"/>
          <w:lang w:val="bg-BG" w:eastAsia="en-US"/>
        </w:rPr>
        <w:t>Описание (до 4 000 символа)</w:t>
      </w:r>
      <w:r w:rsidR="00257FAB" w:rsidRPr="00965F71">
        <w:rPr>
          <w:rFonts w:eastAsia="Calibri"/>
          <w:sz w:val="24"/>
          <w:szCs w:val="24"/>
          <w:lang w:val="bg-BG" w:eastAsia="en-US"/>
        </w:rPr>
        <w:t xml:space="preserve"> – </w:t>
      </w:r>
      <w:r w:rsidR="007A3DC4" w:rsidRPr="00965F71">
        <w:rPr>
          <w:rFonts w:eastAsia="Calibri"/>
          <w:sz w:val="24"/>
          <w:szCs w:val="24"/>
          <w:lang w:val="bg-BG" w:eastAsia="en-US"/>
        </w:rPr>
        <w:t xml:space="preserve">кандидатът следва </w:t>
      </w:r>
      <w:r w:rsidR="008A5DA5" w:rsidRPr="00965F71">
        <w:rPr>
          <w:rFonts w:eastAsia="Calibri"/>
          <w:sz w:val="24"/>
          <w:szCs w:val="24"/>
          <w:lang w:val="bg-BG" w:eastAsia="en-US"/>
        </w:rPr>
        <w:t xml:space="preserve">да представи </w:t>
      </w:r>
      <w:r w:rsidR="007A3DC4" w:rsidRPr="00965F71">
        <w:rPr>
          <w:rFonts w:eastAsia="Calibri"/>
          <w:sz w:val="24"/>
          <w:szCs w:val="24"/>
          <w:lang w:val="bg-BG" w:eastAsia="en-US"/>
        </w:rPr>
        <w:t xml:space="preserve">ясно </w:t>
      </w:r>
      <w:r w:rsidR="00B4574C" w:rsidRPr="00965F71">
        <w:rPr>
          <w:rFonts w:eastAsia="Calibri"/>
          <w:sz w:val="24"/>
          <w:szCs w:val="24"/>
          <w:lang w:val="bg-BG" w:eastAsia="en-US"/>
        </w:rPr>
        <w:t xml:space="preserve"> и подробно </w:t>
      </w:r>
      <w:r w:rsidR="007A3DC4" w:rsidRPr="00965F71">
        <w:rPr>
          <w:rFonts w:eastAsia="Calibri"/>
          <w:sz w:val="24"/>
          <w:szCs w:val="24"/>
          <w:lang w:val="bg-BG" w:eastAsia="en-US"/>
        </w:rPr>
        <w:t xml:space="preserve">описание на всички дейности и обосновка за техния избор. </w:t>
      </w:r>
      <w:r w:rsidR="006D7669" w:rsidRPr="00965F71">
        <w:rPr>
          <w:rFonts w:eastAsia="Calibri"/>
          <w:sz w:val="24"/>
          <w:szCs w:val="24"/>
          <w:lang w:val="bg-BG" w:eastAsia="en-US"/>
        </w:rPr>
        <w:t>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:rsidR="007F3E1D" w:rsidRPr="00965F71" w:rsidRDefault="007F3E1D" w:rsidP="007F3E1D">
      <w:pPr>
        <w:spacing w:after="140"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i/>
          <w:sz w:val="24"/>
          <w:szCs w:val="24"/>
          <w:lang w:val="bg-BG" w:eastAsia="en-US"/>
        </w:rPr>
        <w:t>„Ясно“</w:t>
      </w:r>
      <w:r w:rsidRPr="00965F71">
        <w:rPr>
          <w:rFonts w:eastAsia="Calibri"/>
          <w:sz w:val="24"/>
          <w:szCs w:val="24"/>
          <w:lang w:val="bg-BG" w:eastAsia="en-US"/>
        </w:rPr>
        <w:t xml:space="preserve"> е описанието на дейностите, когато:</w:t>
      </w:r>
    </w:p>
    <w:p w:rsidR="007F3E1D" w:rsidRPr="00965F71" w:rsidRDefault="007F3E1D" w:rsidP="00951348">
      <w:pPr>
        <w:numPr>
          <w:ilvl w:val="0"/>
          <w:numId w:val="23"/>
        </w:numPr>
        <w:spacing w:after="140"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те са недвусмислено формулирани </w:t>
      </w:r>
      <w:r w:rsidR="00FC3BAE" w:rsidRPr="00965F71">
        <w:rPr>
          <w:rFonts w:eastAsia="Calibri"/>
          <w:sz w:val="24"/>
          <w:szCs w:val="24"/>
          <w:lang w:val="bg-BG" w:eastAsia="en-US"/>
        </w:rPr>
        <w:t>–</w:t>
      </w:r>
      <w:r w:rsidRPr="00965F71">
        <w:rPr>
          <w:rFonts w:eastAsia="Calibri"/>
          <w:sz w:val="24"/>
          <w:szCs w:val="24"/>
          <w:lang w:val="bg-BG" w:eastAsia="en-US"/>
        </w:rPr>
        <w:t xml:space="preserve"> не</w:t>
      </w:r>
      <w:r w:rsidR="00FC3BAE" w:rsidRPr="00965F71">
        <w:rPr>
          <w:rFonts w:eastAsia="Calibri"/>
          <w:sz w:val="24"/>
          <w:szCs w:val="24"/>
          <w:lang w:val="bg-BG" w:eastAsia="en-US"/>
        </w:rPr>
        <w:t xml:space="preserve"> се</w:t>
      </w:r>
      <w:r w:rsidRPr="00965F71">
        <w:rPr>
          <w:rFonts w:eastAsia="Calibri"/>
          <w:sz w:val="24"/>
          <w:szCs w:val="24"/>
          <w:lang w:val="bg-BG" w:eastAsia="en-US"/>
        </w:rPr>
        <w:t xml:space="preserve"> налага тълкуването им, при описанието им не са допуснати противоречия или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фактологически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грешки; и</w:t>
      </w:r>
    </w:p>
    <w:p w:rsidR="007F3E1D" w:rsidRPr="00965F71" w:rsidRDefault="007F3E1D" w:rsidP="00951348">
      <w:pPr>
        <w:numPr>
          <w:ilvl w:val="0"/>
          <w:numId w:val="23"/>
        </w:numPr>
        <w:spacing w:after="140"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:rsidR="007F3E1D" w:rsidRPr="00965F71" w:rsidRDefault="007F3E1D" w:rsidP="00951348">
      <w:pPr>
        <w:numPr>
          <w:ilvl w:val="0"/>
          <w:numId w:val="23"/>
        </w:numPr>
        <w:spacing w:after="140"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:rsidR="00FC3BAE" w:rsidRPr="00965F71" w:rsidRDefault="007F3E1D" w:rsidP="007F3E1D">
      <w:pPr>
        <w:spacing w:after="140"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i/>
          <w:sz w:val="24"/>
          <w:szCs w:val="24"/>
          <w:lang w:val="bg-BG" w:eastAsia="en-US"/>
        </w:rPr>
        <w:lastRenderedPageBreak/>
        <w:t>„Подробно“</w:t>
      </w:r>
      <w:r w:rsidRPr="00965F71">
        <w:rPr>
          <w:rFonts w:eastAsia="Calibri"/>
          <w:sz w:val="24"/>
          <w:szCs w:val="24"/>
          <w:lang w:val="bg-BG" w:eastAsia="en-US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:rsidR="00257FAB" w:rsidRPr="00965F71" w:rsidRDefault="00257FAB" w:rsidP="007F3E1D">
      <w:pPr>
        <w:spacing w:after="140"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В допълнение следва да се опише необходимото оборудване и материали за изпълнението на дейност</w:t>
      </w:r>
      <w:r w:rsidR="001123F6" w:rsidRPr="00965F71">
        <w:rPr>
          <w:rFonts w:eastAsia="Calibri"/>
          <w:sz w:val="24"/>
          <w:szCs w:val="24"/>
          <w:lang w:val="bg-BG" w:eastAsia="en-US"/>
        </w:rPr>
        <w:t>та</w:t>
      </w:r>
      <w:r w:rsidRPr="00965F71">
        <w:rPr>
          <w:rFonts w:eastAsia="Calibri"/>
          <w:sz w:val="24"/>
          <w:szCs w:val="24"/>
          <w:lang w:val="bg-BG" w:eastAsia="en-US"/>
        </w:rPr>
        <w:t xml:space="preserve">, ако е приложимо. </w:t>
      </w:r>
    </w:p>
    <w:p w:rsidR="006D7669" w:rsidRPr="00965F71" w:rsidRDefault="006D7669" w:rsidP="007F3E1D">
      <w:pPr>
        <w:spacing w:after="140" w:line="278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i/>
          <w:sz w:val="24"/>
          <w:szCs w:val="24"/>
          <w:lang w:val="bg-BG" w:eastAsia="en-US"/>
        </w:rPr>
        <w:t>„Обоснована връзка на дейностите с целите на проектното предложение“</w:t>
      </w:r>
      <w:r w:rsidRPr="00965F71">
        <w:rPr>
          <w:rFonts w:eastAsia="Calibri"/>
          <w:sz w:val="24"/>
          <w:szCs w:val="24"/>
          <w:lang w:val="bg-BG" w:eastAsia="en-US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</w:t>
      </w:r>
      <w:r w:rsidR="00C32757" w:rsidRPr="00965F71">
        <w:rPr>
          <w:rFonts w:eastAsia="Calibri"/>
          <w:sz w:val="24"/>
          <w:szCs w:val="24"/>
          <w:lang w:val="bg-BG" w:eastAsia="en-US"/>
        </w:rPr>
        <w:t>стигането на целите на проекта.</w:t>
      </w:r>
    </w:p>
    <w:p w:rsidR="00A11CC9" w:rsidRPr="00965F71" w:rsidRDefault="00257FAB" w:rsidP="004E7CBC">
      <w:pPr>
        <w:numPr>
          <w:ilvl w:val="0"/>
          <w:numId w:val="14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Начин на изпълнение (до 3 000 символа)</w:t>
      </w:r>
      <w:r w:rsidRPr="00965F71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="005A5109" w:rsidRPr="00965F71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="00F74D1F" w:rsidRPr="00965F71">
        <w:rPr>
          <w:rFonts w:eastAsia="Calibri"/>
          <w:sz w:val="24"/>
          <w:szCs w:val="24"/>
          <w:lang w:val="bg-BG" w:eastAsia="en-US"/>
        </w:rPr>
        <w:t>К</w:t>
      </w:r>
      <w:r w:rsidR="00A2787F" w:rsidRPr="00965F71">
        <w:rPr>
          <w:rFonts w:eastAsia="Calibri"/>
          <w:sz w:val="24"/>
          <w:szCs w:val="24"/>
          <w:lang w:val="bg-BG" w:eastAsia="en-US"/>
        </w:rPr>
        <w:t>андидатът трябва да посочи как планира да изпълни всяка дейност</w:t>
      </w:r>
      <w:r w:rsidR="00C32757" w:rsidRPr="00965F71">
        <w:rPr>
          <w:rFonts w:eastAsia="Calibri"/>
          <w:sz w:val="24"/>
          <w:szCs w:val="24"/>
          <w:lang w:val="bg-BG" w:eastAsia="en-US"/>
        </w:rPr>
        <w:t xml:space="preserve">. Какъв комплекс от </w:t>
      </w:r>
      <w:r w:rsidR="00B173F3" w:rsidRPr="00965F71">
        <w:rPr>
          <w:rFonts w:eastAsia="Calibri"/>
          <w:sz w:val="24"/>
          <w:szCs w:val="24"/>
          <w:lang w:val="bg-BG" w:eastAsia="en-US"/>
        </w:rPr>
        <w:t>инвестиции</w:t>
      </w:r>
      <w:r w:rsidR="00C32757" w:rsidRPr="00965F71">
        <w:rPr>
          <w:rFonts w:eastAsia="Calibri"/>
          <w:sz w:val="24"/>
          <w:szCs w:val="24"/>
          <w:lang w:val="bg-BG" w:eastAsia="en-US"/>
        </w:rPr>
        <w:t xml:space="preserve"> се предвиждат за изпълнение на дейността. </w:t>
      </w:r>
    </w:p>
    <w:p w:rsidR="00257FAB" w:rsidRPr="00965F71" w:rsidRDefault="00257FAB" w:rsidP="004E7CBC">
      <w:pPr>
        <w:numPr>
          <w:ilvl w:val="0"/>
          <w:numId w:val="14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Резултат (до 3 000 символа)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описват се резултатите, които се цели да бъдат постигнати с изпълнението на дейността. Тези резултати следва да </w:t>
      </w:r>
      <w:r w:rsidR="00825759" w:rsidRPr="00965F71">
        <w:rPr>
          <w:rFonts w:eastAsia="Calibri"/>
          <w:sz w:val="24"/>
          <w:szCs w:val="24"/>
          <w:lang w:val="bg-BG" w:eastAsia="en-US"/>
        </w:rPr>
        <w:t xml:space="preserve">водят до постигане на заложените </w:t>
      </w:r>
      <w:r w:rsidR="00AF46DC" w:rsidRPr="00965F71">
        <w:rPr>
          <w:rFonts w:eastAsia="Calibri"/>
          <w:sz w:val="24"/>
          <w:szCs w:val="24"/>
          <w:lang w:val="bg-BG" w:eastAsia="en-US"/>
        </w:rPr>
        <w:t>цели</w:t>
      </w:r>
      <w:r w:rsidR="00A11CC9" w:rsidRPr="00965F71">
        <w:rPr>
          <w:rFonts w:eastAsia="Calibri"/>
          <w:sz w:val="24"/>
          <w:szCs w:val="24"/>
          <w:lang w:val="bg-BG" w:eastAsia="en-US"/>
        </w:rPr>
        <w:t xml:space="preserve"> и да са свързани с изпълнението на проекта.</w:t>
      </w:r>
    </w:p>
    <w:p w:rsidR="00CD3AE8" w:rsidRDefault="00257FAB" w:rsidP="00CD3AE8">
      <w:pPr>
        <w:numPr>
          <w:ilvl w:val="0"/>
          <w:numId w:val="14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eastAsia="Calibri"/>
          <w:sz w:val="24"/>
          <w:szCs w:val="24"/>
          <w:lang w:val="bg-BG" w:eastAsia="en-US"/>
        </w:rPr>
      </w:pPr>
      <w:r w:rsidRPr="009729B9">
        <w:rPr>
          <w:rFonts w:eastAsia="Calibri"/>
          <w:b/>
          <w:sz w:val="24"/>
          <w:szCs w:val="24"/>
          <w:lang w:val="bg-BG" w:eastAsia="en-US"/>
        </w:rPr>
        <w:t>Месец за стартиране на дейността</w:t>
      </w:r>
      <w:r w:rsidRPr="001B2F48">
        <w:rPr>
          <w:rFonts w:eastAsia="Calibri"/>
          <w:b/>
          <w:sz w:val="24"/>
          <w:szCs w:val="24"/>
          <w:lang w:val="bg-BG" w:eastAsia="en-US"/>
        </w:rPr>
        <w:t xml:space="preserve"> – </w:t>
      </w:r>
      <w:r w:rsidRPr="001B2F48">
        <w:rPr>
          <w:rFonts w:eastAsia="Calibri"/>
          <w:sz w:val="24"/>
          <w:szCs w:val="24"/>
          <w:lang w:val="bg-BG" w:eastAsia="en-US"/>
        </w:rPr>
        <w:t xml:space="preserve">посочва се поредният номер на месеца, през който се планира да стартира дейността. </w:t>
      </w:r>
      <w:r w:rsidR="003935B6" w:rsidRPr="001B2F48">
        <w:rPr>
          <w:rFonts w:eastAsia="Calibri"/>
          <w:sz w:val="24"/>
          <w:szCs w:val="24"/>
          <w:lang w:val="bg-BG" w:eastAsia="en-US"/>
        </w:rPr>
        <w:t>В плана не се попълват месеца от календарната година ( месец 1 не е месец януари)</w:t>
      </w:r>
    </w:p>
    <w:p w:rsidR="006F479A" w:rsidRPr="00CD3AE8" w:rsidRDefault="00257FAB" w:rsidP="00CD3AE8">
      <w:pPr>
        <w:numPr>
          <w:ilvl w:val="0"/>
          <w:numId w:val="14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eastAsia="Calibri"/>
          <w:sz w:val="24"/>
          <w:szCs w:val="24"/>
          <w:lang w:val="bg-BG" w:eastAsia="en-US"/>
        </w:rPr>
      </w:pPr>
      <w:r w:rsidRPr="00CD3AE8">
        <w:rPr>
          <w:rFonts w:eastAsia="Calibri"/>
          <w:b/>
          <w:sz w:val="24"/>
          <w:szCs w:val="24"/>
          <w:lang w:val="bg-BG" w:eastAsia="en-US"/>
        </w:rPr>
        <w:t>Продължителност на дейността (месеци)</w:t>
      </w:r>
      <w:r w:rsidRPr="00CD3AE8">
        <w:rPr>
          <w:rFonts w:eastAsia="Calibri"/>
          <w:sz w:val="24"/>
          <w:szCs w:val="24"/>
          <w:lang w:val="bg-BG" w:eastAsia="en-US"/>
        </w:rPr>
        <w:t xml:space="preserve"> – посочва се планираната продължителност на изпълнението на дейността</w:t>
      </w:r>
      <w:r w:rsidR="00E66B9E" w:rsidRPr="00CD3AE8">
        <w:rPr>
          <w:rFonts w:eastAsia="Calibri"/>
          <w:sz w:val="24"/>
          <w:szCs w:val="24"/>
          <w:lang w:val="bg-BG" w:eastAsia="en-US"/>
        </w:rPr>
        <w:t xml:space="preserve"> </w:t>
      </w:r>
      <w:r w:rsidR="00B173F3" w:rsidRPr="00CD3AE8">
        <w:rPr>
          <w:rFonts w:eastAsia="Calibri"/>
          <w:sz w:val="24"/>
          <w:szCs w:val="24"/>
          <w:lang w:val="bg-BG" w:eastAsia="en-US"/>
        </w:rPr>
        <w:t>(</w:t>
      </w:r>
      <w:proofErr w:type="spellStart"/>
      <w:r w:rsidR="00B173F3" w:rsidRPr="00CD3AE8">
        <w:rPr>
          <w:rFonts w:eastAsia="Calibri"/>
          <w:sz w:val="24"/>
          <w:szCs w:val="24"/>
          <w:lang w:val="bg-BG" w:eastAsia="en-US"/>
        </w:rPr>
        <w:t>дейността</w:t>
      </w:r>
      <w:proofErr w:type="spellEnd"/>
      <w:r w:rsidR="00B173F3" w:rsidRPr="00CD3AE8">
        <w:rPr>
          <w:rFonts w:eastAsia="Calibri"/>
          <w:sz w:val="24"/>
          <w:szCs w:val="24"/>
          <w:lang w:val="bg-BG" w:eastAsia="en-US"/>
        </w:rPr>
        <w:t xml:space="preserve"> следва да бъде изпълнена в рамките на изпълнение на проекта)</w:t>
      </w:r>
    </w:p>
    <w:p w:rsidR="00257FAB" w:rsidRPr="00965F71" w:rsidRDefault="00257FAB" w:rsidP="004E7CBC">
      <w:pPr>
        <w:tabs>
          <w:tab w:val="left" w:pos="851"/>
        </w:tabs>
        <w:spacing w:after="140" w:line="278" w:lineRule="auto"/>
        <w:ind w:firstLine="426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При определяне продължителността на дейностите по проекта, кандидат</w:t>
      </w:r>
      <w:r w:rsidR="00A81EF5" w:rsidRPr="00965F71">
        <w:rPr>
          <w:rFonts w:eastAsia="Calibri"/>
          <w:sz w:val="24"/>
          <w:szCs w:val="24"/>
          <w:lang w:val="bg-BG" w:eastAsia="en-US"/>
        </w:rPr>
        <w:t>ите</w:t>
      </w:r>
      <w:r w:rsidRPr="00965F71">
        <w:rPr>
          <w:rFonts w:eastAsia="Calibri"/>
          <w:sz w:val="24"/>
          <w:szCs w:val="24"/>
          <w:lang w:val="bg-BG" w:eastAsia="en-US"/>
        </w:rPr>
        <w:t xml:space="preserve"> следва да има</w:t>
      </w:r>
      <w:r w:rsidR="00A81EF5" w:rsidRPr="00965F71">
        <w:rPr>
          <w:rFonts w:eastAsia="Calibri"/>
          <w:sz w:val="24"/>
          <w:szCs w:val="24"/>
          <w:lang w:val="bg-BG" w:eastAsia="en-US"/>
        </w:rPr>
        <w:t>т</w:t>
      </w:r>
      <w:r w:rsidRPr="00965F71">
        <w:rPr>
          <w:rFonts w:eastAsia="Calibri"/>
          <w:sz w:val="24"/>
          <w:szCs w:val="24"/>
          <w:lang w:val="bg-BG" w:eastAsia="en-US"/>
        </w:rPr>
        <w:t xml:space="preserve"> предвид заложения в </w:t>
      </w:r>
      <w:r w:rsidR="00397688" w:rsidRPr="00965F71">
        <w:rPr>
          <w:rFonts w:eastAsia="Calibri"/>
          <w:sz w:val="24"/>
          <w:szCs w:val="24"/>
          <w:lang w:val="bg-BG" w:eastAsia="en-US"/>
        </w:rPr>
        <w:t>условията</w:t>
      </w:r>
      <w:r w:rsidRPr="00965F71">
        <w:rPr>
          <w:rFonts w:eastAsia="Calibri"/>
          <w:sz w:val="24"/>
          <w:szCs w:val="24"/>
          <w:lang w:val="bg-BG" w:eastAsia="en-US"/>
        </w:rPr>
        <w:t xml:space="preserve"> за кандидатстване максимален срок за изпълнение на проекта.</w:t>
      </w:r>
      <w:r w:rsidR="00990C61" w:rsidRPr="00965F71">
        <w:rPr>
          <w:lang w:val="bg-BG"/>
        </w:rPr>
        <w:t xml:space="preserve"> </w:t>
      </w:r>
      <w:r w:rsidR="00990C61" w:rsidRPr="00965F71">
        <w:rPr>
          <w:rFonts w:eastAsia="Calibri"/>
          <w:sz w:val="24"/>
          <w:szCs w:val="24"/>
          <w:lang w:val="bg-BG" w:eastAsia="en-US"/>
        </w:rPr>
        <w:t xml:space="preserve">Кандидатите следва да посочат необходимия срок за изпълнение на отделните дейности, който не може да надхвърля </w:t>
      </w:r>
      <w:r w:rsidR="004B339C" w:rsidRPr="00965F71">
        <w:rPr>
          <w:rFonts w:eastAsia="Calibri"/>
          <w:sz w:val="24"/>
          <w:szCs w:val="24"/>
          <w:lang w:val="bg-BG" w:eastAsia="en-US"/>
        </w:rPr>
        <w:t>продължителността  на проекта</w:t>
      </w:r>
      <w:r w:rsidR="00990C61" w:rsidRPr="00965F71">
        <w:rPr>
          <w:rFonts w:eastAsia="Calibri"/>
          <w:sz w:val="24"/>
          <w:szCs w:val="24"/>
          <w:lang w:val="bg-BG" w:eastAsia="en-US"/>
        </w:rPr>
        <w:t>.</w:t>
      </w:r>
    </w:p>
    <w:p w:rsidR="00FD20E2" w:rsidRPr="000E3DC3" w:rsidRDefault="00FD20E2" w:rsidP="00FD20E2">
      <w:pPr>
        <w:numPr>
          <w:ilvl w:val="0"/>
          <w:numId w:val="14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eastAsia="Calibri"/>
          <w:sz w:val="24"/>
          <w:szCs w:val="24"/>
          <w:lang w:val="bg-BG" w:eastAsia="en-US"/>
        </w:rPr>
      </w:pPr>
      <w:r w:rsidRPr="000E3DC3">
        <w:rPr>
          <w:rFonts w:eastAsia="Calibri"/>
          <w:b/>
          <w:sz w:val="24"/>
          <w:szCs w:val="24"/>
          <w:lang w:val="bg-BG" w:eastAsia="en-US"/>
        </w:rPr>
        <w:t>Стойност</w:t>
      </w:r>
      <w:r w:rsidRPr="000E3DC3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Pr="000E3DC3">
        <w:rPr>
          <w:rFonts w:eastAsia="Calibri"/>
          <w:sz w:val="24"/>
          <w:szCs w:val="24"/>
          <w:lang w:val="bg-BG" w:eastAsia="en-US"/>
        </w:rPr>
        <w:t>– посочва се цялата стойност на дейността, без значение кога е стартирала. Кандидатите следва да имат предвид, че при остойностяване на дейностите, се посочва стойността без ДДС</w:t>
      </w:r>
      <w:r w:rsidR="000E3DC3">
        <w:rPr>
          <w:rFonts w:eastAsia="Calibri"/>
          <w:sz w:val="24"/>
          <w:szCs w:val="24"/>
          <w:lang w:val="bg-BG" w:eastAsia="en-US"/>
        </w:rPr>
        <w:t xml:space="preserve"> или стойността с ДДС, в зависимост от това дали кандидата е регистриран по ДДС</w:t>
      </w:r>
      <w:r w:rsidRPr="000E3DC3">
        <w:rPr>
          <w:rFonts w:eastAsia="Calibri"/>
          <w:sz w:val="24"/>
          <w:szCs w:val="24"/>
          <w:lang w:val="bg-BG" w:eastAsia="en-US"/>
        </w:rPr>
        <w:t>. Стойността на всяка от дейностите трябва да съответства на общата стойност на разходите за нея в</w:t>
      </w:r>
      <w:r w:rsidR="000E3DC3" w:rsidRPr="000E3DC3">
        <w:rPr>
          <w:rFonts w:eastAsia="Calibri"/>
          <w:sz w:val="24"/>
          <w:szCs w:val="24"/>
          <w:lang w:val="bg-BG" w:eastAsia="en-US"/>
        </w:rPr>
        <w:t xml:space="preserve"> раздел „Бюджет“</w:t>
      </w:r>
      <w:r w:rsidRPr="000E3DC3">
        <w:rPr>
          <w:rFonts w:eastAsia="Calibri"/>
          <w:sz w:val="24"/>
          <w:szCs w:val="24"/>
          <w:lang w:val="bg-BG" w:eastAsia="en-US"/>
        </w:rPr>
        <w:t xml:space="preserve">. </w:t>
      </w:r>
    </w:p>
    <w:p w:rsidR="001B3F6E" w:rsidRPr="00965F71" w:rsidRDefault="001B3F6E" w:rsidP="006F479A">
      <w:pPr>
        <w:spacing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</w:p>
    <w:p w:rsidR="00257FAB" w:rsidRPr="008F14F7" w:rsidRDefault="00257FAB" w:rsidP="006F479A">
      <w:pPr>
        <w:spacing w:after="120" w:line="276" w:lineRule="auto"/>
        <w:outlineLvl w:val="1"/>
        <w:rPr>
          <w:b/>
          <w:bCs/>
          <w:sz w:val="28"/>
          <w:szCs w:val="28"/>
          <w:lang w:val="bg-BG" w:eastAsia="en-US"/>
        </w:rPr>
      </w:pPr>
      <w:r w:rsidRPr="008F14F7">
        <w:rPr>
          <w:b/>
          <w:bCs/>
          <w:sz w:val="28"/>
          <w:szCs w:val="28"/>
          <w:lang w:val="bg-BG" w:eastAsia="en-US"/>
        </w:rPr>
        <w:t xml:space="preserve">8. Индикатори </w:t>
      </w:r>
    </w:p>
    <w:p w:rsidR="004355C1" w:rsidRPr="00965F71" w:rsidRDefault="008E3DFB" w:rsidP="00B93031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8F14F7">
        <w:rPr>
          <w:rFonts w:eastAsia="Calibri"/>
          <w:sz w:val="24"/>
          <w:szCs w:val="24"/>
          <w:lang w:val="bg-BG" w:eastAsia="en-US"/>
        </w:rPr>
        <w:t xml:space="preserve">За процедурата не са приложими индикатори. Раздел </w:t>
      </w:r>
      <w:r w:rsidR="00B93031" w:rsidRPr="008F14F7">
        <w:rPr>
          <w:rFonts w:eastAsia="Calibri"/>
          <w:sz w:val="24"/>
          <w:szCs w:val="24"/>
          <w:lang w:val="bg-BG" w:eastAsia="en-US"/>
        </w:rPr>
        <w:t xml:space="preserve">8 „Индикатори“ </w:t>
      </w:r>
      <w:r w:rsidRPr="008F14F7">
        <w:rPr>
          <w:rFonts w:eastAsia="Calibri"/>
          <w:sz w:val="24"/>
          <w:szCs w:val="24"/>
          <w:lang w:val="bg-BG" w:eastAsia="en-US"/>
        </w:rPr>
        <w:t>не се попълва.</w:t>
      </w:r>
    </w:p>
    <w:p w:rsidR="005914FB" w:rsidRPr="00965F71" w:rsidRDefault="00257FAB" w:rsidP="00A271F1">
      <w:pPr>
        <w:spacing w:after="100" w:line="264" w:lineRule="auto"/>
        <w:jc w:val="both"/>
        <w:outlineLvl w:val="1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 xml:space="preserve">9. Екип </w:t>
      </w:r>
    </w:p>
    <w:p w:rsidR="00EE7F79" w:rsidRDefault="005914FB" w:rsidP="00A271F1">
      <w:pPr>
        <w:spacing w:after="100" w:line="264" w:lineRule="auto"/>
        <w:jc w:val="both"/>
        <w:outlineLvl w:val="1"/>
        <w:rPr>
          <w:sz w:val="23"/>
          <w:szCs w:val="23"/>
          <w:lang w:val="bg-BG"/>
        </w:rPr>
      </w:pPr>
      <w:r w:rsidRPr="00965F71">
        <w:rPr>
          <w:bCs/>
          <w:sz w:val="24"/>
          <w:szCs w:val="24"/>
          <w:lang w:val="bg-BG" w:eastAsia="en-US"/>
        </w:rPr>
        <w:t>С</w:t>
      </w:r>
      <w:r w:rsidR="00257FAB" w:rsidRPr="00965F71">
        <w:rPr>
          <w:bCs/>
          <w:sz w:val="24"/>
          <w:szCs w:val="24"/>
          <w:lang w:val="bg-BG" w:eastAsia="en-US"/>
        </w:rPr>
        <w:t>истемата позволява въвеждане на не повече от 40 броя членове на екипа. Тук се включва информация</w:t>
      </w:r>
      <w:r w:rsidR="00B3003F" w:rsidRPr="00965F71">
        <w:rPr>
          <w:bCs/>
          <w:sz w:val="24"/>
          <w:szCs w:val="24"/>
          <w:lang w:val="bg-BG" w:eastAsia="en-US"/>
        </w:rPr>
        <w:t>,</w:t>
      </w:r>
      <w:r w:rsidR="00257FAB" w:rsidRPr="00965F71">
        <w:rPr>
          <w:bCs/>
          <w:sz w:val="24"/>
          <w:szCs w:val="24"/>
          <w:lang w:val="bg-BG" w:eastAsia="en-US"/>
        </w:rPr>
        <w:t xml:space="preserve"> както за членовете на екипа за управление, така и за изпълнение на проекта.</w:t>
      </w:r>
      <w:r w:rsidRPr="00965F71">
        <w:rPr>
          <w:bCs/>
          <w:sz w:val="24"/>
          <w:szCs w:val="24"/>
          <w:lang w:val="bg-BG" w:eastAsia="en-US"/>
        </w:rPr>
        <w:t xml:space="preserve"> </w:t>
      </w:r>
      <w:r w:rsidRPr="00965F71">
        <w:rPr>
          <w:sz w:val="23"/>
          <w:szCs w:val="23"/>
          <w:lang w:val="bg-BG"/>
        </w:rPr>
        <w:t>При отварянето на раздел 9 „Екип</w:t>
      </w:r>
      <w:r w:rsidR="000C649A" w:rsidRPr="00965F71">
        <w:rPr>
          <w:sz w:val="23"/>
          <w:szCs w:val="23"/>
          <w:lang w:val="bg-BG"/>
        </w:rPr>
        <w:t>“ се</w:t>
      </w:r>
      <w:r w:rsidRPr="00965F71">
        <w:rPr>
          <w:sz w:val="23"/>
          <w:szCs w:val="23"/>
          <w:lang w:val="bg-BG"/>
        </w:rPr>
        <w:t xml:space="preserve"> показва след</w:t>
      </w:r>
      <w:r w:rsidR="00E22CA4" w:rsidRPr="00965F71">
        <w:rPr>
          <w:sz w:val="23"/>
          <w:szCs w:val="23"/>
          <w:lang w:val="bg-BG"/>
        </w:rPr>
        <w:t>ният екран:</w:t>
      </w:r>
    </w:p>
    <w:p w:rsidR="00912447" w:rsidRPr="00965F71" w:rsidRDefault="00912447" w:rsidP="00A271F1">
      <w:pPr>
        <w:spacing w:after="100" w:line="264" w:lineRule="auto"/>
        <w:jc w:val="both"/>
        <w:outlineLvl w:val="1"/>
        <w:rPr>
          <w:sz w:val="23"/>
          <w:szCs w:val="23"/>
          <w:lang w:val="bg-BG"/>
        </w:rPr>
      </w:pPr>
      <w:r>
        <w:rPr>
          <w:noProof/>
          <w:sz w:val="23"/>
          <w:szCs w:val="23"/>
          <w:lang w:val="en-US" w:eastAsia="en-US"/>
        </w:rPr>
        <w:lastRenderedPageBreak/>
        <w:drawing>
          <wp:inline distT="0" distB="0" distL="0" distR="0">
            <wp:extent cx="6038215" cy="253619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2EC" w:rsidRDefault="00EA22EC" w:rsidP="00912447">
      <w:pPr>
        <w:spacing w:after="100" w:line="264" w:lineRule="auto"/>
        <w:jc w:val="both"/>
        <w:outlineLvl w:val="1"/>
        <w:rPr>
          <w:bCs/>
          <w:sz w:val="24"/>
          <w:szCs w:val="24"/>
          <w:lang w:val="bg-BG" w:eastAsia="en-US"/>
        </w:rPr>
      </w:pPr>
    </w:p>
    <w:p w:rsidR="005914FB" w:rsidRPr="00965F71" w:rsidRDefault="005914FB" w:rsidP="00912447">
      <w:pPr>
        <w:spacing w:after="100" w:line="264" w:lineRule="auto"/>
        <w:jc w:val="both"/>
        <w:outlineLvl w:val="1"/>
        <w:rPr>
          <w:bCs/>
          <w:sz w:val="24"/>
          <w:szCs w:val="24"/>
          <w:lang w:val="bg-BG" w:eastAsia="en-US"/>
        </w:rPr>
      </w:pPr>
      <w:r w:rsidRPr="00965F71">
        <w:rPr>
          <w:bCs/>
          <w:sz w:val="24"/>
          <w:szCs w:val="24"/>
          <w:lang w:val="bg-BG" w:eastAsia="en-US"/>
        </w:rPr>
        <w:t xml:space="preserve">Чрез полето „Добави“ могат да се добавят членове от Екипа. С бутона „Добави“ могат да се прибавят един или повече членове на Екипа по управление </w:t>
      </w:r>
      <w:r w:rsidR="00B3003F" w:rsidRPr="00965F71">
        <w:rPr>
          <w:bCs/>
          <w:sz w:val="24"/>
          <w:szCs w:val="24"/>
          <w:lang w:val="bg-BG" w:eastAsia="en-US"/>
        </w:rPr>
        <w:t>и/</w:t>
      </w:r>
      <w:r w:rsidRPr="00965F71">
        <w:rPr>
          <w:bCs/>
          <w:sz w:val="24"/>
          <w:szCs w:val="24"/>
          <w:lang w:val="bg-BG" w:eastAsia="en-US"/>
        </w:rPr>
        <w:t>или изпълнение в зависимост от спецификата на всеки проект</w:t>
      </w:r>
      <w:r w:rsidR="003103F4" w:rsidRPr="00965F71">
        <w:rPr>
          <w:bCs/>
          <w:sz w:val="24"/>
          <w:szCs w:val="24"/>
          <w:lang w:val="bg-BG" w:eastAsia="en-US"/>
        </w:rPr>
        <w:t xml:space="preserve"> (един член </w:t>
      </w:r>
      <w:r w:rsidR="00153B18" w:rsidRPr="00965F71">
        <w:rPr>
          <w:bCs/>
          <w:sz w:val="24"/>
          <w:szCs w:val="24"/>
          <w:lang w:val="bg-BG" w:eastAsia="en-US"/>
        </w:rPr>
        <w:t>на екипа е достатъчен за въвеждане – напр. Управителя на предприятието)</w:t>
      </w:r>
      <w:r w:rsidRPr="00965F71">
        <w:rPr>
          <w:bCs/>
          <w:sz w:val="24"/>
          <w:szCs w:val="24"/>
          <w:lang w:val="bg-BG" w:eastAsia="en-US"/>
        </w:rPr>
        <w:t xml:space="preserve">. </w:t>
      </w:r>
      <w:r w:rsidR="000122E1" w:rsidRPr="00965F71">
        <w:rPr>
          <w:bCs/>
          <w:sz w:val="24"/>
          <w:szCs w:val="24"/>
          <w:lang w:val="bg-BG" w:eastAsia="en-US"/>
        </w:rPr>
        <w:t>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:rsidR="00EE7F79" w:rsidRDefault="00612DA9" w:rsidP="006F479A">
      <w:pPr>
        <w:spacing w:after="10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Кандидатът п</w:t>
      </w:r>
      <w:r w:rsidR="00EE7F79" w:rsidRPr="00965F71">
        <w:rPr>
          <w:rFonts w:eastAsia="Calibri"/>
          <w:sz w:val="24"/>
          <w:szCs w:val="24"/>
          <w:lang w:val="bg-BG" w:eastAsia="en-US"/>
        </w:rPr>
        <w:t>опълва</w:t>
      </w:r>
      <w:r w:rsidRPr="00965F71">
        <w:rPr>
          <w:rFonts w:eastAsia="Calibri"/>
          <w:sz w:val="24"/>
          <w:szCs w:val="24"/>
          <w:lang w:val="bg-BG" w:eastAsia="en-US"/>
        </w:rPr>
        <w:t xml:space="preserve"> информация в</w:t>
      </w:r>
      <w:r w:rsidR="00EE7F79" w:rsidRPr="00965F71">
        <w:rPr>
          <w:rFonts w:eastAsia="Calibri"/>
          <w:sz w:val="24"/>
          <w:szCs w:val="24"/>
          <w:lang w:val="bg-BG" w:eastAsia="en-US"/>
        </w:rPr>
        <w:t xml:space="preserve"> следните полета:</w:t>
      </w:r>
    </w:p>
    <w:p w:rsidR="00CD3AE8" w:rsidRPr="00965F71" w:rsidRDefault="00CD3AE8" w:rsidP="006F479A">
      <w:pPr>
        <w:spacing w:after="100" w:line="276" w:lineRule="auto"/>
        <w:ind w:firstLine="720"/>
        <w:jc w:val="both"/>
        <w:rPr>
          <w:rFonts w:eastAsia="Calibri"/>
          <w:i/>
          <w:sz w:val="24"/>
          <w:szCs w:val="24"/>
          <w:lang w:val="bg-BG" w:eastAsia="en-US"/>
        </w:rPr>
      </w:pPr>
    </w:p>
    <w:p w:rsidR="00986A6E" w:rsidRPr="00965F71" w:rsidRDefault="00257FAB" w:rsidP="001E4616">
      <w:pPr>
        <w:numPr>
          <w:ilvl w:val="0"/>
          <w:numId w:val="16"/>
        </w:numPr>
        <w:spacing w:after="100" w:line="276" w:lineRule="auto"/>
        <w:ind w:left="567" w:hanging="283"/>
        <w:jc w:val="both"/>
        <w:rPr>
          <w:rFonts w:eastAsia="Calibri"/>
          <w:b/>
          <w:color w:val="FF0000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Име по документ за самоличност (до 100 символа)</w:t>
      </w:r>
      <w:r w:rsidRPr="00965F71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="00986A6E" w:rsidRPr="00965F71">
        <w:rPr>
          <w:rFonts w:eastAsia="Calibri"/>
          <w:i/>
          <w:sz w:val="24"/>
          <w:szCs w:val="24"/>
          <w:lang w:val="bg-BG" w:eastAsia="en-US"/>
        </w:rPr>
        <w:t xml:space="preserve"> </w:t>
      </w:r>
      <w:r w:rsidR="00986A6E" w:rsidRPr="006C2022">
        <w:rPr>
          <w:rFonts w:eastAsia="Calibri"/>
          <w:b/>
          <w:sz w:val="24"/>
          <w:szCs w:val="24"/>
          <w:lang w:val="bg-BG" w:eastAsia="en-US"/>
        </w:rPr>
        <w:t>кандидатът посочва конкретни имена на физически лица - членове на екипа за управление</w:t>
      </w:r>
      <w:r w:rsidR="00986A6E" w:rsidRPr="006C2022">
        <w:rPr>
          <w:rFonts w:eastAsia="Calibri"/>
          <w:sz w:val="24"/>
          <w:szCs w:val="24"/>
          <w:lang w:val="bg-BG" w:eastAsia="en-US"/>
        </w:rPr>
        <w:t>;</w:t>
      </w:r>
    </w:p>
    <w:p w:rsidR="00257FAB" w:rsidRPr="00965F71" w:rsidRDefault="00986A6E" w:rsidP="001E4616">
      <w:pPr>
        <w:numPr>
          <w:ilvl w:val="0"/>
          <w:numId w:val="16"/>
        </w:numPr>
        <w:spacing w:after="100" w:line="276" w:lineRule="auto"/>
        <w:ind w:left="567" w:hanging="283"/>
        <w:jc w:val="both"/>
        <w:rPr>
          <w:rFonts w:eastAsia="Calibri"/>
          <w:b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="00257FAB" w:rsidRPr="00965F71">
        <w:rPr>
          <w:rFonts w:eastAsia="Calibri"/>
          <w:b/>
          <w:sz w:val="24"/>
          <w:szCs w:val="24"/>
          <w:lang w:val="bg-BG" w:eastAsia="en-US"/>
        </w:rPr>
        <w:t xml:space="preserve">Позиция по проекта (до 200 символа) </w:t>
      </w:r>
      <w:r w:rsidR="00612DA9" w:rsidRPr="00965F71">
        <w:rPr>
          <w:rFonts w:eastAsia="Calibri"/>
          <w:b/>
          <w:sz w:val="24"/>
          <w:szCs w:val="24"/>
          <w:lang w:val="bg-BG" w:eastAsia="en-US"/>
        </w:rPr>
        <w:t>– полето се попълва задължително;</w:t>
      </w:r>
    </w:p>
    <w:p w:rsidR="00257FAB" w:rsidRPr="00965F71" w:rsidRDefault="00257FAB" w:rsidP="001E4616">
      <w:pPr>
        <w:numPr>
          <w:ilvl w:val="0"/>
          <w:numId w:val="16"/>
        </w:numPr>
        <w:spacing w:after="100" w:line="276" w:lineRule="auto"/>
        <w:ind w:left="567" w:hanging="283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 xml:space="preserve">Квалификация и отговорности (до 3 000 символа) </w:t>
      </w:r>
      <w:r w:rsidR="00612DA9" w:rsidRPr="00965F71">
        <w:rPr>
          <w:rFonts w:eastAsia="Calibri"/>
          <w:b/>
          <w:sz w:val="24"/>
          <w:szCs w:val="24"/>
          <w:lang w:val="bg-BG" w:eastAsia="en-US"/>
        </w:rPr>
        <w:t>- полето се попълва задължително</w:t>
      </w:r>
      <w:r w:rsidR="00742D4A" w:rsidRPr="00965F71">
        <w:rPr>
          <w:rFonts w:eastAsia="Calibri"/>
          <w:b/>
          <w:sz w:val="24"/>
          <w:szCs w:val="24"/>
          <w:lang w:val="bg-BG" w:eastAsia="en-US"/>
        </w:rPr>
        <w:t xml:space="preserve">. </w:t>
      </w:r>
      <w:r w:rsidR="00742D4A" w:rsidRPr="00965F71">
        <w:rPr>
          <w:rFonts w:eastAsia="Calibri"/>
          <w:sz w:val="24"/>
          <w:szCs w:val="24"/>
          <w:lang w:val="bg-BG" w:eastAsia="en-US"/>
        </w:rPr>
        <w:t>Кандидатът описва отговорностите на всеки член на екипа за управление и взаимоотношенията между тях за осигуряване постигането на целите на проекта</w:t>
      </w:r>
      <w:r w:rsidR="00612DA9" w:rsidRPr="00965F71">
        <w:rPr>
          <w:rFonts w:eastAsia="Calibri"/>
          <w:sz w:val="24"/>
          <w:szCs w:val="24"/>
          <w:lang w:val="bg-BG" w:eastAsia="en-US"/>
        </w:rPr>
        <w:t>;</w:t>
      </w:r>
    </w:p>
    <w:p w:rsidR="00257FAB" w:rsidRPr="00965F71" w:rsidRDefault="00257FAB" w:rsidP="001E4616">
      <w:pPr>
        <w:numPr>
          <w:ilvl w:val="0"/>
          <w:numId w:val="16"/>
        </w:numPr>
        <w:spacing w:after="100" w:line="276" w:lineRule="auto"/>
        <w:ind w:left="567" w:hanging="283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Телефонен номер</w:t>
      </w:r>
      <w:r w:rsidRPr="00965F71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Pr="00965F71">
        <w:rPr>
          <w:rFonts w:eastAsia="Calibri"/>
          <w:sz w:val="24"/>
          <w:szCs w:val="24"/>
          <w:lang w:val="bg-BG" w:eastAsia="en-US"/>
        </w:rPr>
        <w:t xml:space="preserve"> полето </w:t>
      </w:r>
      <w:r w:rsidRPr="00965F71">
        <w:rPr>
          <w:rFonts w:eastAsia="Calibri"/>
          <w:sz w:val="24"/>
          <w:szCs w:val="24"/>
          <w:u w:val="single"/>
          <w:lang w:val="bg-BG" w:eastAsia="en-US"/>
        </w:rPr>
        <w:t>не е задължително</w:t>
      </w:r>
      <w:r w:rsidRPr="00965F71">
        <w:rPr>
          <w:rFonts w:eastAsia="Calibri"/>
          <w:sz w:val="24"/>
          <w:szCs w:val="24"/>
          <w:lang w:val="bg-BG" w:eastAsia="en-US"/>
        </w:rPr>
        <w:t xml:space="preserve"> за попълване</w:t>
      </w:r>
      <w:r w:rsidR="00D06A6C" w:rsidRPr="00965F71">
        <w:rPr>
          <w:rFonts w:eastAsia="Calibri"/>
          <w:sz w:val="24"/>
          <w:szCs w:val="24"/>
          <w:lang w:val="bg-BG" w:eastAsia="en-US"/>
        </w:rPr>
        <w:t>;</w:t>
      </w:r>
    </w:p>
    <w:p w:rsidR="00257FAB" w:rsidRPr="00965F71" w:rsidRDefault="00257FAB" w:rsidP="001E4616">
      <w:pPr>
        <w:numPr>
          <w:ilvl w:val="0"/>
          <w:numId w:val="16"/>
        </w:numPr>
        <w:spacing w:after="100" w:line="276" w:lineRule="auto"/>
        <w:ind w:left="567" w:hanging="283"/>
        <w:jc w:val="both"/>
        <w:rPr>
          <w:rFonts w:eastAsia="Calibri"/>
          <w:sz w:val="24"/>
          <w:szCs w:val="24"/>
          <w:lang w:val="bg-BG" w:eastAsia="en-US"/>
        </w:rPr>
      </w:pPr>
      <w:proofErr w:type="spellStart"/>
      <w:r w:rsidRPr="00965F71">
        <w:rPr>
          <w:rFonts w:eastAsia="Calibri"/>
          <w:b/>
          <w:sz w:val="24"/>
          <w:szCs w:val="24"/>
          <w:lang w:val="bg-BG" w:eastAsia="en-US"/>
        </w:rPr>
        <w:t>Е-mail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– полето </w:t>
      </w:r>
      <w:r w:rsidRPr="00965F71">
        <w:rPr>
          <w:rFonts w:eastAsia="Calibri"/>
          <w:sz w:val="24"/>
          <w:szCs w:val="24"/>
          <w:u w:val="single"/>
          <w:lang w:val="bg-BG" w:eastAsia="en-US"/>
        </w:rPr>
        <w:t>не е задължително</w:t>
      </w:r>
      <w:r w:rsidRPr="00965F71">
        <w:rPr>
          <w:rFonts w:eastAsia="Calibri"/>
          <w:sz w:val="24"/>
          <w:szCs w:val="24"/>
          <w:lang w:val="bg-BG" w:eastAsia="en-US"/>
        </w:rPr>
        <w:t xml:space="preserve"> за попълване</w:t>
      </w:r>
      <w:r w:rsidR="00D06A6C" w:rsidRPr="00965F71">
        <w:rPr>
          <w:rFonts w:eastAsia="Calibri"/>
          <w:sz w:val="24"/>
          <w:szCs w:val="24"/>
          <w:lang w:val="bg-BG" w:eastAsia="en-US"/>
        </w:rPr>
        <w:t>;</w:t>
      </w:r>
    </w:p>
    <w:p w:rsidR="001A3BB1" w:rsidRPr="00EA22EC" w:rsidRDefault="00257FAB" w:rsidP="00EA22EC">
      <w:pPr>
        <w:numPr>
          <w:ilvl w:val="0"/>
          <w:numId w:val="16"/>
        </w:numPr>
        <w:spacing w:after="100" w:line="276" w:lineRule="auto"/>
        <w:ind w:left="567" w:hanging="283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Номер на факс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полето </w:t>
      </w:r>
      <w:r w:rsidRPr="00965F71">
        <w:rPr>
          <w:rFonts w:eastAsia="Calibri"/>
          <w:sz w:val="24"/>
          <w:szCs w:val="24"/>
          <w:u w:val="single"/>
          <w:lang w:val="bg-BG" w:eastAsia="en-US"/>
        </w:rPr>
        <w:t>не е задължително</w:t>
      </w:r>
      <w:r w:rsidRPr="00965F71">
        <w:rPr>
          <w:rFonts w:eastAsia="Calibri"/>
          <w:sz w:val="24"/>
          <w:szCs w:val="24"/>
          <w:lang w:val="bg-BG" w:eastAsia="en-US"/>
        </w:rPr>
        <w:t xml:space="preserve"> за попълване</w:t>
      </w:r>
    </w:p>
    <w:p w:rsidR="001A3BB1" w:rsidRPr="00965F71" w:rsidRDefault="001A3BB1" w:rsidP="00A271F1">
      <w:pPr>
        <w:spacing w:after="240" w:line="264" w:lineRule="auto"/>
        <w:jc w:val="both"/>
        <w:outlineLvl w:val="1"/>
        <w:rPr>
          <w:b/>
          <w:bCs/>
          <w:sz w:val="28"/>
          <w:szCs w:val="28"/>
          <w:lang w:val="bg-BG" w:eastAsia="en-US"/>
        </w:rPr>
      </w:pPr>
    </w:p>
    <w:p w:rsidR="00257FAB" w:rsidRPr="00101B96" w:rsidRDefault="00257FAB" w:rsidP="00A271F1">
      <w:pPr>
        <w:spacing w:after="240" w:line="264" w:lineRule="auto"/>
        <w:jc w:val="both"/>
        <w:outlineLvl w:val="1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 xml:space="preserve">10. План за външно възлагане – </w:t>
      </w:r>
      <w:r w:rsidR="001B2F48">
        <w:rPr>
          <w:b/>
          <w:bCs/>
          <w:sz w:val="28"/>
          <w:szCs w:val="28"/>
          <w:lang w:val="bg-BG" w:eastAsia="en-US"/>
        </w:rPr>
        <w:t>З</w:t>
      </w:r>
      <w:r w:rsidR="001A3BB1" w:rsidRPr="00965F71">
        <w:rPr>
          <w:b/>
          <w:bCs/>
          <w:sz w:val="28"/>
          <w:szCs w:val="28"/>
          <w:lang w:val="bg-BG" w:eastAsia="en-US"/>
        </w:rPr>
        <w:t>а възложители по ЗОП</w:t>
      </w:r>
      <w:r w:rsidR="00EA22EC">
        <w:rPr>
          <w:b/>
          <w:bCs/>
          <w:sz w:val="28"/>
          <w:szCs w:val="28"/>
          <w:lang w:val="bg-BG" w:eastAsia="en-US"/>
        </w:rPr>
        <w:t xml:space="preserve"> или </w:t>
      </w:r>
      <w:r w:rsidR="00EA22EC" w:rsidRPr="00EA22EC">
        <w:rPr>
          <w:b/>
          <w:bCs/>
          <w:sz w:val="28"/>
          <w:szCs w:val="28"/>
          <w:lang w:val="bg-BG" w:eastAsia="en-US"/>
        </w:rPr>
        <w:t>ПМС 160 на МС от 1.07.2016 г</w:t>
      </w:r>
      <w:r w:rsidR="00101B96">
        <w:rPr>
          <w:b/>
          <w:bCs/>
          <w:sz w:val="28"/>
          <w:szCs w:val="28"/>
          <w:lang w:val="bg-BG" w:eastAsia="en-US"/>
        </w:rPr>
        <w:t xml:space="preserve">. </w:t>
      </w:r>
      <w:r w:rsidR="001A3BB1" w:rsidRPr="00101B96">
        <w:rPr>
          <w:b/>
          <w:bCs/>
          <w:sz w:val="28"/>
          <w:szCs w:val="28"/>
          <w:lang w:val="bg-BG" w:eastAsia="en-US"/>
        </w:rPr>
        <w:t xml:space="preserve">Системата </w:t>
      </w:r>
      <w:r w:rsidRPr="00101B96">
        <w:rPr>
          <w:b/>
          <w:bCs/>
          <w:sz w:val="28"/>
          <w:szCs w:val="28"/>
          <w:lang w:val="bg-BG" w:eastAsia="en-US"/>
        </w:rPr>
        <w:t>позволява въвеждане на не повече от 50 процедури</w:t>
      </w:r>
    </w:p>
    <w:p w:rsidR="007B096C" w:rsidRDefault="007B096C" w:rsidP="008567D3">
      <w:pPr>
        <w:spacing w:after="120" w:line="276" w:lineRule="auto"/>
        <w:jc w:val="both"/>
        <w:outlineLvl w:val="1"/>
        <w:rPr>
          <w:sz w:val="24"/>
          <w:szCs w:val="24"/>
          <w:lang w:val="bg-BG"/>
        </w:rPr>
      </w:pPr>
      <w:r w:rsidRPr="00965F71">
        <w:rPr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:rsidR="00912447" w:rsidRPr="00965F71" w:rsidRDefault="00912447" w:rsidP="008567D3">
      <w:pPr>
        <w:spacing w:after="120" w:line="276" w:lineRule="auto"/>
        <w:jc w:val="both"/>
        <w:outlineLvl w:val="1"/>
        <w:rPr>
          <w:sz w:val="24"/>
          <w:szCs w:val="24"/>
          <w:lang w:val="bg-BG"/>
        </w:rPr>
      </w:pPr>
      <w:r>
        <w:rPr>
          <w:noProof/>
          <w:sz w:val="24"/>
          <w:szCs w:val="24"/>
          <w:lang w:val="en-US" w:eastAsia="en-US"/>
        </w:rPr>
        <w:lastRenderedPageBreak/>
        <w:drawing>
          <wp:inline distT="0" distB="0" distL="0" distR="0">
            <wp:extent cx="5986780" cy="312293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780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447" w:rsidRDefault="00912447" w:rsidP="008567D3">
      <w:pPr>
        <w:spacing w:after="120" w:line="276" w:lineRule="auto"/>
        <w:jc w:val="both"/>
        <w:outlineLvl w:val="1"/>
        <w:rPr>
          <w:sz w:val="24"/>
          <w:szCs w:val="24"/>
          <w:lang w:val="bg-BG"/>
        </w:rPr>
      </w:pPr>
    </w:p>
    <w:p w:rsidR="007B096C" w:rsidRDefault="007B096C" w:rsidP="008567D3">
      <w:pPr>
        <w:spacing w:after="120" w:line="276" w:lineRule="auto"/>
        <w:jc w:val="both"/>
        <w:outlineLvl w:val="1"/>
        <w:rPr>
          <w:sz w:val="24"/>
          <w:szCs w:val="24"/>
          <w:lang w:val="bg-BG"/>
        </w:rPr>
      </w:pPr>
      <w:r w:rsidRPr="00965F71">
        <w:rPr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:rsidR="00912447" w:rsidRPr="00965F71" w:rsidRDefault="00912447" w:rsidP="008567D3">
      <w:pPr>
        <w:spacing w:after="120" w:line="276" w:lineRule="auto"/>
        <w:jc w:val="both"/>
        <w:outlineLvl w:val="1"/>
        <w:rPr>
          <w:sz w:val="24"/>
          <w:szCs w:val="24"/>
          <w:lang w:val="bg-BG"/>
        </w:rPr>
      </w:pPr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5969635" cy="30797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63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FAB" w:rsidRPr="00965F71" w:rsidRDefault="00257FAB" w:rsidP="008567D3">
      <w:pPr>
        <w:spacing w:after="120" w:line="276" w:lineRule="auto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Кандидатът попълва следните полета:</w:t>
      </w:r>
    </w:p>
    <w:p w:rsidR="00257FAB" w:rsidRPr="00965F71" w:rsidRDefault="00257FAB" w:rsidP="001E4616">
      <w:pPr>
        <w:numPr>
          <w:ilvl w:val="0"/>
          <w:numId w:val="17"/>
        </w:numPr>
        <w:spacing w:after="120" w:line="276" w:lineRule="auto"/>
        <w:ind w:left="567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Предмет на предвидената процедура (до 1 000 символа)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описва се наименованието и предмета на поръчката</w:t>
      </w:r>
      <w:r w:rsidR="007C1E41" w:rsidRPr="00965F71">
        <w:rPr>
          <w:rFonts w:eastAsia="Calibri"/>
          <w:sz w:val="24"/>
          <w:szCs w:val="24"/>
          <w:lang w:val="bg-BG" w:eastAsia="en-US"/>
        </w:rPr>
        <w:t>;</w:t>
      </w:r>
    </w:p>
    <w:p w:rsidR="00257FAB" w:rsidRPr="00965F71" w:rsidRDefault="00257FAB" w:rsidP="001E4616">
      <w:pPr>
        <w:numPr>
          <w:ilvl w:val="0"/>
          <w:numId w:val="17"/>
        </w:numPr>
        <w:spacing w:after="120" w:line="276" w:lineRule="auto"/>
        <w:ind w:left="567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Обект на поръчката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избор от падащо меню</w:t>
      </w:r>
    </w:p>
    <w:p w:rsidR="00257FAB" w:rsidRPr="00965F71" w:rsidRDefault="00257FAB" w:rsidP="001E4616">
      <w:pPr>
        <w:numPr>
          <w:ilvl w:val="0"/>
          <w:numId w:val="17"/>
        </w:numPr>
        <w:spacing w:after="120" w:line="276" w:lineRule="auto"/>
        <w:ind w:left="567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Приложим нормативен акт</w:t>
      </w:r>
      <w:r w:rsidRPr="00965F71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Pr="00965F71">
        <w:rPr>
          <w:rFonts w:eastAsia="Calibri"/>
          <w:sz w:val="24"/>
          <w:szCs w:val="24"/>
          <w:lang w:val="bg-BG" w:eastAsia="en-US"/>
        </w:rPr>
        <w:t xml:space="preserve"> избор от падащо меню</w:t>
      </w:r>
    </w:p>
    <w:p w:rsidR="00257FAB" w:rsidRPr="00965F71" w:rsidRDefault="00257FAB" w:rsidP="001E4616">
      <w:pPr>
        <w:numPr>
          <w:ilvl w:val="0"/>
          <w:numId w:val="17"/>
        </w:numPr>
        <w:spacing w:after="120" w:line="276" w:lineRule="auto"/>
        <w:ind w:left="567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Тип на процедурата</w:t>
      </w:r>
      <w:r w:rsidRPr="00965F71">
        <w:rPr>
          <w:rFonts w:eastAsia="Calibri"/>
          <w:i/>
          <w:sz w:val="24"/>
          <w:szCs w:val="24"/>
          <w:lang w:val="bg-BG" w:eastAsia="en-US"/>
        </w:rPr>
        <w:t xml:space="preserve"> –</w:t>
      </w:r>
      <w:r w:rsidRPr="00965F71">
        <w:rPr>
          <w:rFonts w:eastAsia="Calibri"/>
          <w:sz w:val="24"/>
          <w:szCs w:val="24"/>
          <w:lang w:val="bg-BG" w:eastAsia="en-US"/>
        </w:rPr>
        <w:t xml:space="preserve"> избор от падащо меню</w:t>
      </w:r>
    </w:p>
    <w:p w:rsidR="00257FAB" w:rsidRPr="00965F71" w:rsidRDefault="00257FAB" w:rsidP="001E4616">
      <w:pPr>
        <w:numPr>
          <w:ilvl w:val="0"/>
          <w:numId w:val="17"/>
        </w:numPr>
        <w:spacing w:after="120" w:line="276" w:lineRule="auto"/>
        <w:ind w:left="567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Стойност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попълва се от кандидата</w:t>
      </w:r>
    </w:p>
    <w:p w:rsidR="00257FAB" w:rsidRPr="00965F71" w:rsidRDefault="00257FAB" w:rsidP="001E4616">
      <w:pPr>
        <w:numPr>
          <w:ilvl w:val="0"/>
          <w:numId w:val="17"/>
        </w:numPr>
        <w:spacing w:after="120" w:line="276" w:lineRule="auto"/>
        <w:ind w:left="567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Планирана дата на обявяване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попълва се от кандидата</w:t>
      </w:r>
    </w:p>
    <w:p w:rsidR="00257FAB" w:rsidRPr="00965F71" w:rsidRDefault="00257FAB" w:rsidP="001E4616">
      <w:pPr>
        <w:numPr>
          <w:ilvl w:val="0"/>
          <w:numId w:val="17"/>
        </w:numPr>
        <w:spacing w:after="120" w:line="276" w:lineRule="auto"/>
        <w:ind w:left="567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lastRenderedPageBreak/>
        <w:t>Описание (до 4 000 символа)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</w:t>
      </w:r>
      <w:r w:rsidR="00B34A5B" w:rsidRPr="00965F71">
        <w:rPr>
          <w:rFonts w:eastAsia="Calibri"/>
          <w:sz w:val="24"/>
          <w:szCs w:val="24"/>
          <w:lang w:val="bg-BG" w:eastAsia="en-US"/>
        </w:rPr>
        <w:t>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:rsidR="008567D3" w:rsidRPr="00965F71" w:rsidRDefault="008567D3" w:rsidP="006F479A">
      <w:pPr>
        <w:spacing w:after="120" w:line="276" w:lineRule="auto"/>
        <w:ind w:firstLine="720"/>
        <w:jc w:val="both"/>
        <w:rPr>
          <w:rFonts w:eastAsia="Calibri"/>
          <w:sz w:val="24"/>
          <w:szCs w:val="24"/>
          <w:lang w:val="bg-BG" w:eastAsia="en-US"/>
        </w:rPr>
      </w:pPr>
    </w:p>
    <w:p w:rsidR="00257FAB" w:rsidRPr="00965F71" w:rsidRDefault="00257FAB" w:rsidP="008567D3">
      <w:pPr>
        <w:spacing w:after="180"/>
        <w:jc w:val="both"/>
        <w:outlineLvl w:val="1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 xml:space="preserve">11. Допълнителна информация необходима за оценка на проектното предложение </w:t>
      </w:r>
    </w:p>
    <w:p w:rsidR="00220D88" w:rsidRDefault="00257FAB" w:rsidP="00220D88">
      <w:pPr>
        <w:spacing w:after="120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Кандидатът попълва </w:t>
      </w:r>
      <w:r w:rsidR="001B2F48">
        <w:rPr>
          <w:rFonts w:eastAsia="Calibri"/>
          <w:sz w:val="24"/>
          <w:szCs w:val="24"/>
          <w:lang w:val="bg-BG" w:eastAsia="en-US"/>
        </w:rPr>
        <w:t>полетата</w:t>
      </w:r>
      <w:r w:rsidR="000D01A7" w:rsidRPr="00965F71">
        <w:rPr>
          <w:rFonts w:eastAsia="Calibri"/>
          <w:sz w:val="24"/>
          <w:szCs w:val="24"/>
          <w:lang w:val="bg-BG" w:eastAsia="en-US"/>
        </w:rPr>
        <w:t xml:space="preserve"> в </w:t>
      </w:r>
      <w:r w:rsidR="001B2F48">
        <w:rPr>
          <w:rFonts w:eastAsia="Calibri"/>
          <w:sz w:val="24"/>
          <w:szCs w:val="24"/>
          <w:lang w:val="bg-BG" w:eastAsia="en-US"/>
        </w:rPr>
        <w:t>този раздел съгласно поставените въпроси.</w:t>
      </w:r>
    </w:p>
    <w:p w:rsidR="00101B96" w:rsidRDefault="00101B96" w:rsidP="00220D88">
      <w:pPr>
        <w:spacing w:after="120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noProof/>
          <w:sz w:val="24"/>
          <w:szCs w:val="24"/>
          <w:lang w:val="en-US" w:eastAsia="en-US"/>
        </w:rPr>
        <w:drawing>
          <wp:inline distT="0" distB="0" distL="0" distR="0">
            <wp:extent cx="6296025" cy="1695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778" w:rsidRPr="00965F71" w:rsidRDefault="00964778" w:rsidP="006C2BC2">
      <w:pPr>
        <w:pStyle w:val="CommentText"/>
        <w:rPr>
          <w:lang w:val="bg-BG"/>
        </w:rPr>
      </w:pPr>
    </w:p>
    <w:p w:rsidR="00AD4902" w:rsidRPr="00965F71" w:rsidRDefault="00AD4902" w:rsidP="00B266B5">
      <w:pPr>
        <w:spacing w:after="120"/>
        <w:ind w:firstLine="708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За всяко отделно поле от този раздел по-долу</w:t>
      </w:r>
      <w:r w:rsidR="00215D03" w:rsidRPr="00965F71">
        <w:rPr>
          <w:rFonts w:eastAsia="Calibri"/>
          <w:sz w:val="24"/>
          <w:szCs w:val="24"/>
          <w:lang w:val="bg-BG" w:eastAsia="en-US"/>
        </w:rPr>
        <w:t xml:space="preserve"> е </w:t>
      </w:r>
      <w:r w:rsidRPr="00965F71">
        <w:rPr>
          <w:rFonts w:eastAsia="Calibri"/>
          <w:sz w:val="24"/>
          <w:szCs w:val="24"/>
          <w:lang w:val="bg-BG" w:eastAsia="en-US"/>
        </w:rPr>
        <w:t xml:space="preserve">описано какво трябва да попълните в съответното поле, както и максималната дължина в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скрийншота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на текста по-горе. Възможно е максималната дължина на текста в реалната среда да се различава от посочената в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скрийншотовете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в тези указания.</w:t>
      </w:r>
    </w:p>
    <w:p w:rsidR="00420B1A" w:rsidRPr="00965F71" w:rsidRDefault="00420B1A" w:rsidP="00420B1A">
      <w:pPr>
        <w:spacing w:after="120"/>
        <w:ind w:left="709"/>
        <w:jc w:val="both"/>
        <w:outlineLvl w:val="1"/>
        <w:rPr>
          <w:rFonts w:eastAsia="Calibri"/>
          <w:sz w:val="24"/>
          <w:szCs w:val="24"/>
          <w:lang w:val="bg-BG" w:eastAsia="en-US"/>
        </w:rPr>
      </w:pPr>
    </w:p>
    <w:p w:rsidR="00964778" w:rsidRPr="00964778" w:rsidRDefault="00A13319" w:rsidP="0045765B">
      <w:pPr>
        <w:spacing w:after="120"/>
        <w:ind w:firstLine="708"/>
        <w:jc w:val="both"/>
        <w:outlineLvl w:val="1"/>
        <w:rPr>
          <w:rFonts w:eastAsia="Calibri"/>
          <w:sz w:val="24"/>
          <w:szCs w:val="24"/>
          <w:lang w:val="bg-BG" w:eastAsia="en-US"/>
        </w:rPr>
      </w:pPr>
      <w:r w:rsidRPr="00A13319">
        <w:rPr>
          <w:rFonts w:eastAsia="Calibri"/>
          <w:b/>
          <w:sz w:val="24"/>
          <w:szCs w:val="24"/>
          <w:lang w:val="bg-BG" w:eastAsia="en-US"/>
        </w:rPr>
        <w:t>Хоризонтални политики</w:t>
      </w:r>
      <w:r w:rsidR="00777825">
        <w:rPr>
          <w:rFonts w:eastAsia="Calibri"/>
          <w:sz w:val="24"/>
          <w:szCs w:val="24"/>
          <w:lang w:val="bg-BG" w:eastAsia="en-US"/>
        </w:rPr>
        <w:t>.</w:t>
      </w:r>
    </w:p>
    <w:p w:rsidR="0045765B" w:rsidRPr="0045765B" w:rsidRDefault="0045765B" w:rsidP="0045765B">
      <w:pPr>
        <w:spacing w:after="120" w:line="264" w:lineRule="auto"/>
        <w:jc w:val="both"/>
        <w:outlineLvl w:val="1"/>
        <w:rPr>
          <w:sz w:val="24"/>
          <w:szCs w:val="24"/>
          <w:lang w:val="bg-BG" w:eastAsia="bg-BG"/>
        </w:rPr>
      </w:pPr>
      <w:r w:rsidRPr="0045765B">
        <w:rPr>
          <w:sz w:val="24"/>
          <w:szCs w:val="24"/>
          <w:lang w:val="bg-BG" w:eastAsia="bg-BG"/>
        </w:rPr>
        <w:t>Не се предоставя безвъзмездна финансова помощ по настоящите Условия за кандидатстване за проектни предложения, които не са в съответствие с политиката на ЕС за насърчаване на социалното приобщаване, намаляване на бедността и икономическо развитие на селските райони, равенство между половете, недискриминация и устойчиво развитие.</w:t>
      </w:r>
    </w:p>
    <w:p w:rsidR="0045765B" w:rsidRPr="0045765B" w:rsidRDefault="0045765B" w:rsidP="0045765B">
      <w:pPr>
        <w:spacing w:after="120" w:line="264" w:lineRule="auto"/>
        <w:jc w:val="both"/>
        <w:outlineLvl w:val="1"/>
        <w:rPr>
          <w:sz w:val="24"/>
          <w:szCs w:val="24"/>
          <w:lang w:val="bg-BG" w:eastAsia="bg-BG"/>
        </w:rPr>
      </w:pPr>
      <w:r w:rsidRPr="0045765B">
        <w:rPr>
          <w:sz w:val="24"/>
          <w:szCs w:val="24"/>
          <w:lang w:val="bg-BG" w:eastAsia="bg-BG"/>
        </w:rPr>
        <w:t>По настоящата процедура следва да е налице съответствие на проектните предложения със следните принципи на хоризонталните политики на ЕС:</w:t>
      </w:r>
    </w:p>
    <w:p w:rsidR="0045765B" w:rsidRPr="0045765B" w:rsidRDefault="0045765B" w:rsidP="0045765B">
      <w:pPr>
        <w:spacing w:after="120" w:line="264" w:lineRule="auto"/>
        <w:jc w:val="both"/>
        <w:outlineLvl w:val="1"/>
        <w:rPr>
          <w:sz w:val="24"/>
          <w:szCs w:val="24"/>
          <w:lang w:val="bg-BG" w:eastAsia="bg-BG"/>
        </w:rPr>
      </w:pPr>
      <w:r w:rsidRPr="0045765B">
        <w:rPr>
          <w:sz w:val="24"/>
          <w:szCs w:val="24"/>
          <w:lang w:val="bg-BG" w:eastAsia="bg-BG"/>
        </w:rPr>
        <w:t>1.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ниво;</w:t>
      </w:r>
    </w:p>
    <w:p w:rsidR="0045765B" w:rsidRPr="0045765B" w:rsidRDefault="0045765B" w:rsidP="0045765B">
      <w:pPr>
        <w:spacing w:after="120" w:line="264" w:lineRule="auto"/>
        <w:jc w:val="both"/>
        <w:outlineLvl w:val="1"/>
        <w:rPr>
          <w:sz w:val="24"/>
          <w:szCs w:val="24"/>
          <w:lang w:val="bg-BG" w:eastAsia="bg-BG"/>
        </w:rPr>
      </w:pPr>
      <w:r w:rsidRPr="0045765B">
        <w:rPr>
          <w:sz w:val="24"/>
          <w:szCs w:val="24"/>
          <w:lang w:val="bg-BG" w:eastAsia="bg-BG"/>
        </w:rPr>
        <w:t>2. Равнопоставеност и недопускане на недискриминацията - насърчаване на равните възможности за всички, включително възможностите за достъп за хора с увреждания чрез интегрирането на принципа на недискриминация. Европейският съюз насърчава равнопоставеността както между мъжете и жените, така и между представителите на различните малцинствени групи и се стреми да отстрани всички дейности, водещи до неравнопоставеност. В този контекст, настоящата процедура е отворена за всички кандидати, които отговарят на изискванията, посочени в Условията за кандидатстване, независимо от техния пол, етническа принадлежност или вид увреждане.</w:t>
      </w:r>
    </w:p>
    <w:p w:rsidR="0045765B" w:rsidRDefault="0045765B" w:rsidP="0045765B">
      <w:pPr>
        <w:spacing w:after="120" w:line="264" w:lineRule="auto"/>
        <w:jc w:val="both"/>
        <w:outlineLvl w:val="1"/>
        <w:rPr>
          <w:sz w:val="24"/>
          <w:szCs w:val="24"/>
          <w:lang w:val="bg-BG" w:eastAsia="bg-BG"/>
        </w:rPr>
      </w:pPr>
      <w:r w:rsidRPr="0045765B">
        <w:rPr>
          <w:sz w:val="24"/>
          <w:szCs w:val="24"/>
          <w:lang w:val="bg-BG" w:eastAsia="bg-BG"/>
        </w:rPr>
        <w:lastRenderedPageBreak/>
        <w:t xml:space="preserve">3. Устойчиво развитие – подкрепа за проекти, които допринасят за опазване на околната среда, повишаване на ресурсната ефективност и смекчаване на последиците от изменение на климата и приспособяване към тях. </w:t>
      </w:r>
    </w:p>
    <w:p w:rsidR="0045765B" w:rsidRDefault="0045765B" w:rsidP="0045765B">
      <w:pPr>
        <w:spacing w:after="120" w:line="264" w:lineRule="auto"/>
        <w:jc w:val="both"/>
        <w:outlineLvl w:val="1"/>
        <w:rPr>
          <w:sz w:val="24"/>
          <w:szCs w:val="24"/>
          <w:lang w:val="bg-BG" w:eastAsia="bg-BG"/>
        </w:rPr>
      </w:pPr>
    </w:p>
    <w:p w:rsidR="00A43589" w:rsidRPr="00965F71" w:rsidRDefault="003B72C9" w:rsidP="0045765B">
      <w:pPr>
        <w:spacing w:after="120" w:line="264" w:lineRule="auto"/>
        <w:jc w:val="both"/>
        <w:outlineLvl w:val="1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>12</w:t>
      </w:r>
      <w:r w:rsidR="00257FAB" w:rsidRPr="00965F71">
        <w:rPr>
          <w:b/>
          <w:bCs/>
          <w:sz w:val="28"/>
          <w:szCs w:val="28"/>
          <w:lang w:val="bg-BG" w:eastAsia="en-US"/>
        </w:rPr>
        <w:t xml:space="preserve">. Прикачени електронно подписани документи </w:t>
      </w:r>
    </w:p>
    <w:p w:rsidR="00257FAB" w:rsidRPr="00965F71" w:rsidRDefault="00A43589" w:rsidP="00A352E6">
      <w:pPr>
        <w:spacing w:after="120" w:line="264" w:lineRule="auto"/>
        <w:ind w:firstLine="708"/>
        <w:jc w:val="both"/>
        <w:outlineLvl w:val="1"/>
        <w:rPr>
          <w:bCs/>
          <w:sz w:val="24"/>
          <w:szCs w:val="24"/>
          <w:lang w:val="bg-BG" w:eastAsia="en-US"/>
        </w:rPr>
      </w:pPr>
      <w:r w:rsidRPr="00965F71">
        <w:rPr>
          <w:bCs/>
          <w:sz w:val="24"/>
          <w:szCs w:val="24"/>
          <w:lang w:val="bg-BG" w:eastAsia="en-US"/>
        </w:rPr>
        <w:t>С</w:t>
      </w:r>
      <w:r w:rsidR="00257FAB" w:rsidRPr="00965F71">
        <w:rPr>
          <w:bCs/>
          <w:sz w:val="24"/>
          <w:szCs w:val="24"/>
          <w:lang w:val="bg-BG" w:eastAsia="en-US"/>
        </w:rPr>
        <w:t xml:space="preserve">истемата позволява въвеждане </w:t>
      </w:r>
      <w:r w:rsidR="00CF0E0D" w:rsidRPr="00965F71">
        <w:rPr>
          <w:bCs/>
          <w:sz w:val="24"/>
          <w:szCs w:val="24"/>
          <w:lang w:val="bg-BG" w:eastAsia="en-US"/>
        </w:rPr>
        <w:t xml:space="preserve">на </w:t>
      </w:r>
      <w:r w:rsidR="00BB1BC3" w:rsidRPr="00965F71">
        <w:rPr>
          <w:bCs/>
          <w:sz w:val="24"/>
          <w:szCs w:val="24"/>
          <w:lang w:val="bg-BG" w:eastAsia="en-US"/>
        </w:rPr>
        <w:t>прикачени</w:t>
      </w:r>
      <w:r w:rsidR="00CF0E0D" w:rsidRPr="00965F71">
        <w:rPr>
          <w:bCs/>
          <w:sz w:val="24"/>
          <w:szCs w:val="24"/>
          <w:lang w:val="bg-BG" w:eastAsia="en-US"/>
        </w:rPr>
        <w:t xml:space="preserve"> документи с общ обем до 10 </w:t>
      </w:r>
      <w:r w:rsidR="00984995" w:rsidRPr="00965F71">
        <w:rPr>
          <w:bCs/>
          <w:sz w:val="24"/>
          <w:szCs w:val="24"/>
          <w:lang w:val="bg-BG" w:eastAsia="en-US"/>
        </w:rPr>
        <w:t>GB</w:t>
      </w:r>
      <w:r w:rsidR="00CF0E0D" w:rsidRPr="00965F71">
        <w:rPr>
          <w:bCs/>
          <w:sz w:val="24"/>
          <w:szCs w:val="24"/>
          <w:lang w:val="bg-BG" w:eastAsia="en-US"/>
        </w:rPr>
        <w:t xml:space="preserve">. Всеки един отделен </w:t>
      </w:r>
      <w:r w:rsidR="00BB1BC3" w:rsidRPr="00965F71">
        <w:rPr>
          <w:bCs/>
          <w:sz w:val="24"/>
          <w:szCs w:val="24"/>
          <w:lang w:val="bg-BG" w:eastAsia="en-US"/>
        </w:rPr>
        <w:t xml:space="preserve">файл </w:t>
      </w:r>
      <w:r w:rsidR="00257FAB" w:rsidRPr="00965F71">
        <w:rPr>
          <w:bCs/>
          <w:sz w:val="24"/>
          <w:szCs w:val="24"/>
          <w:lang w:val="bg-BG" w:eastAsia="en-US"/>
        </w:rPr>
        <w:t xml:space="preserve">не </w:t>
      </w:r>
      <w:r w:rsidR="00BB1BC3" w:rsidRPr="00965F71">
        <w:rPr>
          <w:bCs/>
          <w:sz w:val="24"/>
          <w:szCs w:val="24"/>
          <w:lang w:val="bg-BG" w:eastAsia="en-US"/>
        </w:rPr>
        <w:t xml:space="preserve">може да надвишава 100 </w:t>
      </w:r>
      <w:r w:rsidR="00984995" w:rsidRPr="00965F71">
        <w:rPr>
          <w:bCs/>
          <w:sz w:val="24"/>
          <w:szCs w:val="24"/>
          <w:lang w:val="bg-BG" w:eastAsia="en-US"/>
        </w:rPr>
        <w:t>MB</w:t>
      </w:r>
      <w:r w:rsidR="00BB1BC3" w:rsidRPr="00965F71">
        <w:rPr>
          <w:bCs/>
          <w:sz w:val="24"/>
          <w:szCs w:val="24"/>
          <w:lang w:val="bg-BG" w:eastAsia="en-US"/>
        </w:rPr>
        <w:t>.</w:t>
      </w:r>
    </w:p>
    <w:p w:rsidR="003B72C9" w:rsidRPr="00965F71" w:rsidRDefault="003B72C9" w:rsidP="00A352E6">
      <w:pPr>
        <w:pStyle w:val="Default"/>
        <w:ind w:firstLine="708"/>
        <w:jc w:val="both"/>
        <w:rPr>
          <w:bCs/>
          <w:color w:val="auto"/>
          <w:lang w:eastAsia="en-US"/>
        </w:rPr>
      </w:pPr>
      <w:r w:rsidRPr="00965F71">
        <w:rPr>
          <w:bCs/>
          <w:color w:val="auto"/>
          <w:lang w:eastAsia="en-US"/>
        </w:rPr>
        <w:t xml:space="preserve"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 </w:t>
      </w:r>
    </w:p>
    <w:p w:rsidR="003B72C9" w:rsidRPr="00965F71" w:rsidRDefault="003B72C9" w:rsidP="00A352E6">
      <w:pPr>
        <w:pStyle w:val="Default"/>
        <w:ind w:firstLine="708"/>
        <w:jc w:val="both"/>
        <w:rPr>
          <w:bCs/>
          <w:color w:val="auto"/>
          <w:lang w:eastAsia="en-US"/>
        </w:rPr>
      </w:pPr>
      <w:r w:rsidRPr="00965F71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:rsidR="003B72C9" w:rsidRPr="00965F71" w:rsidRDefault="003B72C9" w:rsidP="00A352E6">
      <w:pPr>
        <w:pStyle w:val="Default"/>
        <w:ind w:firstLine="708"/>
        <w:jc w:val="both"/>
        <w:rPr>
          <w:bCs/>
          <w:color w:val="auto"/>
          <w:lang w:eastAsia="en-US"/>
        </w:rPr>
      </w:pPr>
      <w:r w:rsidRPr="00965F71">
        <w:rPr>
          <w:bCs/>
          <w:color w:val="auto"/>
          <w:lang w:eastAsia="en-US"/>
        </w:rPr>
        <w:t xml:space="preserve"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</w:t>
      </w:r>
      <w:r w:rsidR="00003C39">
        <w:rPr>
          <w:bCs/>
          <w:color w:val="auto"/>
          <w:lang w:eastAsia="en-US"/>
        </w:rPr>
        <w:t xml:space="preserve">След отстраняване на допуснатите грешки системата извършва проверка след натискане на бутона </w:t>
      </w:r>
      <w:r w:rsidR="00003C39" w:rsidRPr="00965F71">
        <w:rPr>
          <w:bCs/>
          <w:color w:val="auto"/>
          <w:lang w:eastAsia="en-US"/>
        </w:rPr>
        <w:t>„Провери формуляра за грешки“</w:t>
      </w:r>
    </w:p>
    <w:p w:rsidR="003B72C9" w:rsidRPr="00965F71" w:rsidRDefault="003B72C9" w:rsidP="00A352E6">
      <w:pPr>
        <w:pStyle w:val="Default"/>
        <w:ind w:firstLine="708"/>
        <w:jc w:val="both"/>
        <w:rPr>
          <w:bCs/>
          <w:color w:val="auto"/>
          <w:lang w:eastAsia="en-US"/>
        </w:rPr>
      </w:pPr>
      <w:r w:rsidRPr="00965F71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:rsidR="003B72C9" w:rsidRPr="00965F71" w:rsidRDefault="003B72C9" w:rsidP="00A352E6">
      <w:pPr>
        <w:pStyle w:val="Default"/>
        <w:ind w:firstLine="708"/>
        <w:jc w:val="both"/>
        <w:rPr>
          <w:bCs/>
          <w:color w:val="auto"/>
          <w:lang w:eastAsia="en-US"/>
        </w:rPr>
      </w:pPr>
      <w:r w:rsidRPr="00965F71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към формуляра. </w:t>
      </w:r>
    </w:p>
    <w:p w:rsidR="00A352E6" w:rsidRPr="00965F71" w:rsidRDefault="003B72C9" w:rsidP="00D035EB">
      <w:pPr>
        <w:spacing w:after="120" w:line="264" w:lineRule="auto"/>
        <w:ind w:firstLine="708"/>
        <w:jc w:val="both"/>
        <w:outlineLvl w:val="1"/>
        <w:rPr>
          <w:bCs/>
          <w:sz w:val="24"/>
          <w:szCs w:val="24"/>
          <w:lang w:val="bg-BG" w:eastAsia="en-US"/>
        </w:rPr>
      </w:pPr>
      <w:r w:rsidRPr="00965F71">
        <w:rPr>
          <w:bCs/>
          <w:sz w:val="24"/>
          <w:szCs w:val="24"/>
          <w:lang w:val="bg-BG" w:eastAsia="en-US"/>
        </w:rPr>
        <w:t>При отварянето на раздел 12 „Прикачени електронно подписани документи“ ще се визуализира следният прозорец:</w:t>
      </w:r>
    </w:p>
    <w:p w:rsidR="006C2022" w:rsidRDefault="006C2022" w:rsidP="009E7706">
      <w:pPr>
        <w:pStyle w:val="Default"/>
        <w:jc w:val="both"/>
        <w:rPr>
          <w:lang w:val="en-US"/>
        </w:rPr>
      </w:pPr>
    </w:p>
    <w:p w:rsidR="003B72C9" w:rsidRPr="00420B1A" w:rsidRDefault="003B72C9" w:rsidP="009E7706">
      <w:pPr>
        <w:pStyle w:val="Default"/>
        <w:jc w:val="both"/>
      </w:pPr>
      <w:r w:rsidRPr="00420B1A">
        <w:t>Документите, които се подават на етап кандида</w:t>
      </w:r>
      <w:r w:rsidR="00A352E6">
        <w:t>тстване са подробно описани в Раздел</w:t>
      </w:r>
      <w:r w:rsidRPr="00420B1A">
        <w:t xml:space="preserve"> 2</w:t>
      </w:r>
      <w:r w:rsidR="003D7A2F" w:rsidRPr="00420B1A">
        <w:t xml:space="preserve">4 </w:t>
      </w:r>
      <w:r w:rsidRPr="00420B1A">
        <w:t xml:space="preserve">от </w:t>
      </w:r>
      <w:r w:rsidR="00420B1A">
        <w:t>условията</w:t>
      </w:r>
      <w:r w:rsidR="008601C2" w:rsidRPr="00420B1A">
        <w:t xml:space="preserve"> за </w:t>
      </w:r>
      <w:r w:rsidR="00420B1A" w:rsidRPr="00420B1A">
        <w:t>кандидатстване</w:t>
      </w:r>
      <w:r w:rsidRPr="00420B1A">
        <w:t xml:space="preserve">. </w:t>
      </w:r>
    </w:p>
    <w:p w:rsidR="00420B1A" w:rsidRDefault="00420B1A" w:rsidP="003B72C9">
      <w:pPr>
        <w:spacing w:after="120" w:line="276" w:lineRule="auto"/>
        <w:ind w:firstLine="720"/>
        <w:jc w:val="both"/>
        <w:rPr>
          <w:b/>
          <w:bCs/>
          <w:sz w:val="24"/>
          <w:szCs w:val="24"/>
          <w:lang w:val="bg-BG"/>
        </w:rPr>
      </w:pPr>
    </w:p>
    <w:p w:rsidR="003B72C9" w:rsidRDefault="003B72C9" w:rsidP="003B72C9">
      <w:pPr>
        <w:spacing w:after="120" w:line="276" w:lineRule="auto"/>
        <w:ind w:firstLine="720"/>
        <w:jc w:val="both"/>
        <w:rPr>
          <w:sz w:val="24"/>
          <w:szCs w:val="24"/>
          <w:lang w:val="bg-BG"/>
        </w:rPr>
      </w:pPr>
      <w:r w:rsidRPr="00420B1A">
        <w:rPr>
          <w:b/>
          <w:bCs/>
          <w:sz w:val="24"/>
          <w:szCs w:val="24"/>
          <w:lang w:val="bg-BG"/>
        </w:rPr>
        <w:t xml:space="preserve">Важно: </w:t>
      </w:r>
      <w:r w:rsidRPr="00420B1A">
        <w:rPr>
          <w:sz w:val="24"/>
          <w:szCs w:val="24"/>
          <w:lang w:val="bg-BG"/>
        </w:rPr>
        <w:t xml:space="preserve"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</w:t>
      </w:r>
      <w:r w:rsidR="001F5E38" w:rsidRPr="00420B1A">
        <w:rPr>
          <w:sz w:val="24"/>
          <w:szCs w:val="24"/>
          <w:lang w:val="bg-BG"/>
        </w:rPr>
        <w:t xml:space="preserve">За документи, чието прилагане към формуляра за кандидатстване зависи от спецификата на проектното предложение и не е задължително, в раздел 24 от </w:t>
      </w:r>
      <w:r w:rsidR="006C2022">
        <w:rPr>
          <w:sz w:val="24"/>
          <w:szCs w:val="24"/>
          <w:lang w:val="bg-BG"/>
        </w:rPr>
        <w:t xml:space="preserve">условия за кандидатстване, е описано в кои </w:t>
      </w:r>
      <w:r w:rsidR="00523213">
        <w:rPr>
          <w:sz w:val="24"/>
          <w:szCs w:val="24"/>
          <w:lang w:val="bg-BG"/>
        </w:rPr>
        <w:t>случаи следва да се приложи съответния документ</w:t>
      </w:r>
      <w:r w:rsidR="001F5E38" w:rsidRPr="00420B1A">
        <w:rPr>
          <w:bCs/>
          <w:sz w:val="24"/>
          <w:szCs w:val="24"/>
          <w:lang w:val="bg-BG" w:eastAsia="en-US"/>
        </w:rPr>
        <w:t xml:space="preserve">. </w:t>
      </w:r>
      <w:r w:rsidR="00FC4AA6">
        <w:rPr>
          <w:bCs/>
          <w:sz w:val="24"/>
          <w:szCs w:val="24"/>
          <w:lang w:val="bg-BG" w:eastAsia="en-US"/>
        </w:rPr>
        <w:t>(</w:t>
      </w:r>
      <w:r w:rsidR="00523213">
        <w:rPr>
          <w:bCs/>
          <w:sz w:val="24"/>
          <w:szCs w:val="24"/>
          <w:lang w:val="bg-BG" w:eastAsia="en-US"/>
        </w:rPr>
        <w:t xml:space="preserve">Пример: </w:t>
      </w:r>
      <w:r w:rsidR="003E3011" w:rsidRPr="003E3011">
        <w:rPr>
          <w:bCs/>
          <w:sz w:val="24"/>
          <w:szCs w:val="24"/>
          <w:lang w:val="bg-BG" w:eastAsia="en-US"/>
        </w:rPr>
        <w:t xml:space="preserve"> Договор за финансов лизинг с приложен към него погасителен план за изплащане на лизинговите вноски (</w:t>
      </w:r>
      <w:r w:rsidR="003E3011" w:rsidRPr="00964778">
        <w:rPr>
          <w:bCs/>
          <w:i/>
          <w:sz w:val="24"/>
          <w:szCs w:val="24"/>
          <w:lang w:val="bg-BG" w:eastAsia="en-US"/>
        </w:rPr>
        <w:t>важи, в случай че проектът включва разходи за закупуване на активи чрез финансов лизинг</w:t>
      </w:r>
      <w:r w:rsidR="003E3011">
        <w:rPr>
          <w:bCs/>
          <w:sz w:val="24"/>
          <w:szCs w:val="24"/>
          <w:lang w:val="bg-BG" w:eastAsia="en-US"/>
        </w:rPr>
        <w:t>.</w:t>
      </w:r>
      <w:r w:rsidR="00523213">
        <w:rPr>
          <w:sz w:val="24"/>
          <w:szCs w:val="24"/>
          <w:lang w:val="bg-BG"/>
        </w:rPr>
        <w:t>).</w:t>
      </w:r>
    </w:p>
    <w:p w:rsidR="003E3011" w:rsidRPr="00AA1C28" w:rsidRDefault="00AA1C28" w:rsidP="00FC4AA6">
      <w:pPr>
        <w:spacing w:after="120" w:line="276" w:lineRule="auto"/>
        <w:ind w:firstLine="708"/>
        <w:jc w:val="both"/>
        <w:rPr>
          <w:rFonts w:eastAsia="Calibri"/>
          <w:i/>
          <w:sz w:val="24"/>
          <w:szCs w:val="24"/>
          <w:lang w:val="bg-BG" w:eastAsia="en-US"/>
        </w:rPr>
      </w:pPr>
      <w:r>
        <w:rPr>
          <w:sz w:val="24"/>
          <w:szCs w:val="24"/>
          <w:lang w:val="bg-BG"/>
        </w:rPr>
        <w:t>На мястото на този документ се прикачва подписана от кандидата Декларация за не</w:t>
      </w:r>
      <w:r w:rsidR="00FC4AA6">
        <w:rPr>
          <w:sz w:val="24"/>
          <w:szCs w:val="24"/>
          <w:lang w:val="bg-BG"/>
        </w:rPr>
        <w:t>приложими документи от раздел 29</w:t>
      </w:r>
      <w:r>
        <w:rPr>
          <w:sz w:val="24"/>
          <w:szCs w:val="24"/>
          <w:lang w:val="bg-BG"/>
        </w:rPr>
        <w:t>. Приложения към Условията за кандидатстване.</w:t>
      </w:r>
    </w:p>
    <w:p w:rsidR="00257FAB" w:rsidRPr="00965F71" w:rsidRDefault="00257FAB" w:rsidP="001E4616">
      <w:pPr>
        <w:numPr>
          <w:ilvl w:val="0"/>
          <w:numId w:val="21"/>
        </w:numPr>
        <w:spacing w:after="120" w:line="276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>Вид</w:t>
      </w:r>
      <w:r w:rsidRPr="00965F71">
        <w:rPr>
          <w:rFonts w:eastAsia="Calibri"/>
          <w:sz w:val="24"/>
          <w:szCs w:val="24"/>
          <w:lang w:val="bg-BG" w:eastAsia="en-US"/>
        </w:rPr>
        <w:t xml:space="preserve"> – избор от падащо меню </w:t>
      </w:r>
      <w:r w:rsidRPr="00965F71">
        <w:rPr>
          <w:rFonts w:eastAsia="Calibri"/>
          <w:sz w:val="24"/>
          <w:szCs w:val="24"/>
          <w:lang w:val="bg-BG" w:eastAsia="en-US"/>
        </w:rPr>
        <w:tab/>
      </w:r>
    </w:p>
    <w:p w:rsidR="00257FAB" w:rsidRPr="00965F71" w:rsidRDefault="00257FAB" w:rsidP="001E4616">
      <w:pPr>
        <w:numPr>
          <w:ilvl w:val="0"/>
          <w:numId w:val="21"/>
        </w:numPr>
        <w:spacing w:after="120" w:line="276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b/>
          <w:sz w:val="24"/>
          <w:szCs w:val="24"/>
          <w:lang w:val="bg-BG" w:eastAsia="en-US"/>
        </w:rPr>
        <w:t xml:space="preserve">Описание </w:t>
      </w:r>
      <w:r w:rsidRPr="00965F71">
        <w:rPr>
          <w:rFonts w:eastAsia="Calibri"/>
          <w:sz w:val="24"/>
          <w:szCs w:val="24"/>
          <w:lang w:val="bg-BG" w:eastAsia="en-US"/>
        </w:rPr>
        <w:t>– дава се кратко описание на съответния документ</w:t>
      </w:r>
      <w:r w:rsidRPr="00965F71">
        <w:rPr>
          <w:rFonts w:eastAsia="Calibri"/>
          <w:sz w:val="24"/>
          <w:szCs w:val="24"/>
          <w:lang w:val="bg-BG" w:eastAsia="en-US"/>
        </w:rPr>
        <w:tab/>
      </w:r>
    </w:p>
    <w:p w:rsidR="00420B1A" w:rsidRDefault="00257FAB" w:rsidP="001E4616">
      <w:pPr>
        <w:numPr>
          <w:ilvl w:val="0"/>
          <w:numId w:val="21"/>
        </w:numPr>
        <w:spacing w:after="120" w:line="276" w:lineRule="auto"/>
        <w:ind w:left="709"/>
        <w:jc w:val="both"/>
        <w:rPr>
          <w:rFonts w:eastAsia="Calibri"/>
          <w:sz w:val="24"/>
          <w:szCs w:val="24"/>
          <w:lang w:val="bg-BG" w:eastAsia="en-US"/>
        </w:rPr>
      </w:pPr>
      <w:r w:rsidRPr="00420B1A">
        <w:rPr>
          <w:rFonts w:eastAsia="Calibri"/>
          <w:b/>
          <w:sz w:val="24"/>
          <w:szCs w:val="24"/>
          <w:lang w:val="bg-BG" w:eastAsia="en-US"/>
        </w:rPr>
        <w:t>Файл</w:t>
      </w:r>
      <w:r w:rsidRPr="00420B1A">
        <w:rPr>
          <w:rFonts w:eastAsia="Calibri"/>
          <w:sz w:val="24"/>
          <w:szCs w:val="24"/>
          <w:lang w:val="bg-BG" w:eastAsia="en-US"/>
        </w:rPr>
        <w:t xml:space="preserve"> – натиска се бутон „изберете файл“ за прикачване на избрания файл в системата</w:t>
      </w:r>
      <w:r w:rsidR="00420B1A" w:rsidRPr="00420B1A">
        <w:rPr>
          <w:rFonts w:eastAsia="Calibri"/>
          <w:sz w:val="24"/>
          <w:szCs w:val="24"/>
          <w:lang w:val="bg-BG" w:eastAsia="en-US"/>
        </w:rPr>
        <w:t xml:space="preserve"> в допустимия съгласно условията за кандидатстване формат. Ако съгласно условията даден файл следва д</w:t>
      </w:r>
      <w:r w:rsidR="00596AB6">
        <w:rPr>
          <w:rFonts w:eastAsia="Calibri"/>
          <w:sz w:val="24"/>
          <w:szCs w:val="24"/>
          <w:lang w:val="bg-BG" w:eastAsia="en-US"/>
        </w:rPr>
        <w:t>а се прикачи в различни формати, кандидатът избира</w:t>
      </w:r>
      <w:r w:rsidR="00B40FBF">
        <w:rPr>
          <w:rFonts w:eastAsia="Calibri"/>
          <w:sz w:val="24"/>
          <w:szCs w:val="24"/>
          <w:lang w:val="bg-BG" w:eastAsia="en-US"/>
        </w:rPr>
        <w:t xml:space="preserve"> съответния документ 2 пъти, като зарежда указания формат към всеки. </w:t>
      </w:r>
    </w:p>
    <w:p w:rsidR="00D831D5" w:rsidRDefault="009319A0" w:rsidP="00D831D5">
      <w:pPr>
        <w:pStyle w:val="ListParagraph"/>
        <w:numPr>
          <w:ilvl w:val="0"/>
          <w:numId w:val="21"/>
        </w:num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 xml:space="preserve">Пример </w:t>
      </w:r>
      <w:r w:rsidR="00D831D5" w:rsidRPr="00AB49AA">
        <w:rPr>
          <w:b/>
          <w:sz w:val="24"/>
          <w:szCs w:val="24"/>
          <w:lang w:val="bg-BG"/>
        </w:rPr>
        <w:t>.</w:t>
      </w:r>
      <w:r w:rsidR="00D831D5" w:rsidRPr="00AB49AA">
        <w:rPr>
          <w:b/>
          <w:sz w:val="24"/>
          <w:szCs w:val="24"/>
        </w:rPr>
        <w:t xml:space="preserve">pdf </w:t>
      </w:r>
      <w:r w:rsidR="00D831D5" w:rsidRPr="00AB49AA">
        <w:rPr>
          <w:b/>
          <w:sz w:val="24"/>
          <w:szCs w:val="24"/>
          <w:lang w:val="bg-BG"/>
        </w:rPr>
        <w:t>и .</w:t>
      </w:r>
      <w:proofErr w:type="spellStart"/>
      <w:r w:rsidR="00D178B6">
        <w:rPr>
          <w:b/>
          <w:sz w:val="24"/>
          <w:szCs w:val="24"/>
        </w:rPr>
        <w:t>xlsx</w:t>
      </w:r>
      <w:proofErr w:type="spellEnd"/>
    </w:p>
    <w:p w:rsidR="009319A0" w:rsidRDefault="009319A0" w:rsidP="009319A0">
      <w:pPr>
        <w:spacing w:after="120"/>
        <w:jc w:val="both"/>
        <w:rPr>
          <w:b/>
          <w:sz w:val="24"/>
          <w:szCs w:val="24"/>
        </w:rPr>
      </w:pPr>
      <w:r>
        <w:rPr>
          <w:bCs/>
          <w:noProof/>
          <w:sz w:val="24"/>
          <w:szCs w:val="24"/>
          <w:lang w:val="en-US" w:eastAsia="en-US"/>
        </w:rPr>
        <w:lastRenderedPageBreak/>
        <w:drawing>
          <wp:inline distT="0" distB="0" distL="0" distR="0" wp14:anchorId="19F1A82F" wp14:editId="66CDDB87">
            <wp:extent cx="5848350" cy="30099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985" w:rsidRDefault="00F72985" w:rsidP="00F72985">
      <w:pPr>
        <w:spacing w:after="120"/>
        <w:jc w:val="both"/>
        <w:rPr>
          <w:b/>
          <w:sz w:val="24"/>
          <w:szCs w:val="24"/>
        </w:rPr>
      </w:pPr>
    </w:p>
    <w:p w:rsidR="006C2022" w:rsidRPr="00F72985" w:rsidRDefault="005C5FA2" w:rsidP="00F72985">
      <w:pPr>
        <w:numPr>
          <w:ilvl w:val="0"/>
          <w:numId w:val="21"/>
        </w:numPr>
        <w:spacing w:after="120" w:line="276" w:lineRule="auto"/>
        <w:ind w:left="567"/>
        <w:jc w:val="both"/>
        <w:rPr>
          <w:rFonts w:eastAsia="Calibri"/>
          <w:sz w:val="24"/>
          <w:szCs w:val="24"/>
          <w:lang w:val="bg-BG" w:eastAsia="en-US"/>
        </w:rPr>
      </w:pPr>
      <w:r w:rsidRPr="00420B1A">
        <w:rPr>
          <w:rFonts w:eastAsia="Calibri"/>
          <w:sz w:val="24"/>
          <w:szCs w:val="24"/>
          <w:lang w:val="bg-BG" w:eastAsia="en-US"/>
        </w:rPr>
        <w:t xml:space="preserve">Важно: Проектното предложение се подава електронно чрез ИСУН 2020, като се подписва с КЕП от лице с право да представлява кандидата или упълномощено лице. </w:t>
      </w:r>
    </w:p>
    <w:p w:rsidR="00E24062" w:rsidRPr="00965F71" w:rsidRDefault="00E24062" w:rsidP="00257FAB">
      <w:pPr>
        <w:spacing w:after="20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Инструкции за подписване с електронен подпис на документи и Формуляр за кандидатстване</w:t>
      </w:r>
      <w:r w:rsidR="003D7A2F" w:rsidRPr="00965F71">
        <w:rPr>
          <w:rFonts w:eastAsia="Calibri"/>
          <w:sz w:val="24"/>
          <w:szCs w:val="24"/>
          <w:lang w:val="bg-BG" w:eastAsia="en-US"/>
        </w:rPr>
        <w:t xml:space="preserve"> се съдържат в </w:t>
      </w:r>
      <w:r w:rsidR="003D7A2F" w:rsidRPr="00965F71">
        <w:rPr>
          <w:lang w:val="bg-BG"/>
        </w:rPr>
        <w:t xml:space="preserve"> </w:t>
      </w:r>
      <w:r w:rsidR="003D7A2F" w:rsidRPr="00965F71">
        <w:rPr>
          <w:sz w:val="24"/>
          <w:szCs w:val="24"/>
          <w:lang w:val="bg-BG"/>
        </w:rPr>
        <w:t>Ръководство за потребителя за модул „Е-кандидатстване“</w:t>
      </w:r>
      <w:r w:rsidR="008601C2" w:rsidRPr="00965F71">
        <w:rPr>
          <w:sz w:val="24"/>
          <w:szCs w:val="24"/>
          <w:lang w:val="bg-BG"/>
        </w:rPr>
        <w:t xml:space="preserve"> на електронен адрес </w:t>
      </w:r>
      <w:hyperlink r:id="rId23" w:history="1">
        <w:r w:rsidR="008601C2" w:rsidRPr="00965F71">
          <w:rPr>
            <w:rStyle w:val="Hyperlink"/>
            <w:sz w:val="24"/>
            <w:szCs w:val="24"/>
            <w:lang w:val="bg-BG"/>
          </w:rPr>
          <w:t>www.eumis2020.government.bg</w:t>
        </w:r>
      </w:hyperlink>
      <w:r w:rsidR="008601C2" w:rsidRPr="00965F71">
        <w:rPr>
          <w:sz w:val="24"/>
          <w:szCs w:val="24"/>
          <w:lang w:val="bg-BG"/>
        </w:rPr>
        <w:t xml:space="preserve"> </w:t>
      </w:r>
      <w:r w:rsidR="003D7A2F" w:rsidRPr="00965F71">
        <w:rPr>
          <w:sz w:val="24"/>
          <w:szCs w:val="24"/>
          <w:lang w:val="bg-BG"/>
        </w:rPr>
        <w:t>.</w:t>
      </w:r>
    </w:p>
    <w:p w:rsidR="00051DD6" w:rsidRPr="00965F71" w:rsidRDefault="00051DD6" w:rsidP="00051DD6">
      <w:pPr>
        <w:spacing w:after="120" w:line="276" w:lineRule="auto"/>
        <w:jc w:val="both"/>
        <w:rPr>
          <w:b/>
          <w:bCs/>
          <w:sz w:val="28"/>
          <w:szCs w:val="28"/>
          <w:lang w:val="bg-BG" w:eastAsia="en-US"/>
        </w:rPr>
      </w:pPr>
      <w:r w:rsidRPr="00965F71">
        <w:rPr>
          <w:b/>
          <w:bCs/>
          <w:sz w:val="28"/>
          <w:szCs w:val="28"/>
          <w:lang w:val="bg-BG" w:eastAsia="en-US"/>
        </w:rPr>
        <w:t>ЗА ДА ПОДАДЕТЕ СВОЕТО ПРОЕКТНО ПРЕДЛОЖЕНИЕ СЛЕДВАЙТЕ СЛЕДНИТЕ СТЪПКИ: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1. Затворете всички отворени интернет браузъри.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2. Изтрийте всички файлове, свързани с опити за подписване на проектното предложение.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3. Отворете Вашия интернет браузър.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4. Заредете страницата на ИСУН 2020 - </w:t>
      </w:r>
      <w:hyperlink r:id="rId24" w:history="1">
        <w:r w:rsidR="00BA754E" w:rsidRPr="00965F71">
          <w:rPr>
            <w:rStyle w:val="Hyperlink"/>
            <w:rFonts w:eastAsia="Calibri"/>
            <w:sz w:val="24"/>
            <w:szCs w:val="24"/>
            <w:lang w:val="bg-BG" w:eastAsia="en-US"/>
          </w:rPr>
          <w:t>https://eumis2020.government.bg/</w:t>
        </w:r>
      </w:hyperlink>
      <w:r w:rsidR="00BA754E" w:rsidRPr="00965F71">
        <w:rPr>
          <w:rFonts w:eastAsia="Calibri"/>
          <w:sz w:val="24"/>
          <w:szCs w:val="24"/>
          <w:lang w:val="bg-BG" w:eastAsia="en-US"/>
        </w:rPr>
        <w:t xml:space="preserve"> 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5. Влезте в системата с Вашето потребителско име и парола.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6. Изберете бутон „Подай предложение“.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7. Маркирайте, че сте съгласни по време на оценката комуникацията с Вас да се извършва посредством посочения от Вас в профила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e-mail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адрес и натиснете бутон „Продължи“,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9. Изберете желания от Вас проект и натиснете бутон „Подай предложение“.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10. Системата проверява за наличието на грешки във формуляра за кандидатстване.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11. Натиснете бутон „Продължи“.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12. Изберете от стъпка 1 бутон „Изтегляне на проектно предложение“.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lastRenderedPageBreak/>
        <w:t>13. Запаметете сваления файл на Вашия компютър, на място където няма други файлове с разширение .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isun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>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14. 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isun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>. Файлът следва да бъде подписан с т.нар. отделена сигнатура (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Detached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signature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>), а разширението на генерирания файл следва да бъде .p7s.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14.1. За потребители на електронен подпис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B-Trust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е необходимо задължително да използват посочения от издателя софтуер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Combo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Lite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в режим на „Опростен интерфейс“ и да проверят в „Настройките“ на софтуера дали формата на електронния подпис е .p7s).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14.2.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Infonotary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e-DocSigner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>, като изберат схема на подписване „Комуникация с НАП“. Посочената схема генерира файл с разширение .p7s.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15. Генерираният от софтуера файл с подпис с разширение .p7s обикновено е с размер между 3 КB и 9 КB.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16. Върнете се обратно в системата и в т. 3 „Заредете подписите“ натиснете бутон „Изберете файл“.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17. Посочете генерирания от софтуера за подписване файл с разширение .p7s и го заредете в системата.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>19. Ако при зареждане на файла с подпис системата ви изведе съобщение отново „Невалиден подпис или подписа/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ите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 xml:space="preserve"> (файлове с разширение „.p7s“) не се отнасят за зареденото в системата и приключило проектно предложение. Моля, след</w:t>
      </w:r>
      <w:r w:rsidR="00C737B5" w:rsidRPr="00965F71">
        <w:rPr>
          <w:rFonts w:eastAsia="Calibri"/>
          <w:sz w:val="24"/>
          <w:szCs w:val="24"/>
          <w:lang w:val="bg-BG" w:eastAsia="en-US"/>
        </w:rPr>
        <w:t xml:space="preserve"> </w:t>
      </w:r>
      <w:r w:rsidRPr="00965F71">
        <w:rPr>
          <w:rFonts w:eastAsia="Calibri"/>
          <w:sz w:val="24"/>
          <w:szCs w:val="24"/>
          <w:lang w:val="bg-BG" w:eastAsia="en-US"/>
        </w:rPr>
        <w:t>изтриване на заредения файл изпълнете отново стъпките по-горе, рестартирайте компютъра и повторете действията от т.2 на настоящото указание, спазвайки стриктно описаните действия.</w:t>
      </w:r>
    </w:p>
    <w:p w:rsidR="007318FC" w:rsidRPr="00965F71" w:rsidRDefault="007318FC" w:rsidP="007318FC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20. Ако проблемът се възпроизвежда отново, моля да изпратите 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e-mail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>, описващ възникналото затруднение, на адрес support2020@government.</w:t>
      </w:r>
      <w:proofErr w:type="spellStart"/>
      <w:r w:rsidRPr="00965F71">
        <w:rPr>
          <w:rFonts w:eastAsia="Calibri"/>
          <w:sz w:val="24"/>
          <w:szCs w:val="24"/>
          <w:lang w:val="bg-BG" w:eastAsia="en-US"/>
        </w:rPr>
        <w:t>bg</w:t>
      </w:r>
      <w:proofErr w:type="spellEnd"/>
      <w:r w:rsidRPr="00965F71">
        <w:rPr>
          <w:rFonts w:eastAsia="Calibri"/>
          <w:sz w:val="24"/>
          <w:szCs w:val="24"/>
          <w:lang w:val="bg-BG" w:eastAsia="en-US"/>
        </w:rPr>
        <w:t>.“</w:t>
      </w:r>
    </w:p>
    <w:p w:rsidR="00257FAB" w:rsidRPr="00965F71" w:rsidRDefault="007318FC" w:rsidP="00051DD6">
      <w:pPr>
        <w:spacing w:after="120" w:line="276" w:lineRule="auto"/>
        <w:jc w:val="both"/>
        <w:rPr>
          <w:rFonts w:eastAsia="Calibri"/>
          <w:sz w:val="24"/>
          <w:szCs w:val="24"/>
          <w:lang w:val="bg-BG" w:eastAsia="en-US"/>
        </w:rPr>
      </w:pPr>
      <w:r w:rsidRPr="00965F71">
        <w:rPr>
          <w:rFonts w:eastAsia="Calibri"/>
          <w:sz w:val="24"/>
          <w:szCs w:val="24"/>
          <w:lang w:val="bg-BG" w:eastAsia="en-US"/>
        </w:rPr>
        <w:t xml:space="preserve">ВАЖНО: </w:t>
      </w:r>
      <w:r w:rsidR="00051DD6" w:rsidRPr="00965F71">
        <w:rPr>
          <w:rFonts w:eastAsia="Calibri"/>
          <w:sz w:val="24"/>
          <w:szCs w:val="24"/>
          <w:lang w:val="bg-BG" w:eastAsia="en-US"/>
        </w:rPr>
        <w:t>В случай че в процеса на отговор на въпрос от Оценителната комисия при прикачване на подписът/</w:t>
      </w:r>
      <w:proofErr w:type="spellStart"/>
      <w:r w:rsidR="00051DD6" w:rsidRPr="00965F71">
        <w:rPr>
          <w:rFonts w:eastAsia="Calibri"/>
          <w:sz w:val="24"/>
          <w:szCs w:val="24"/>
          <w:lang w:val="bg-BG" w:eastAsia="en-US"/>
        </w:rPr>
        <w:t>ите</w:t>
      </w:r>
      <w:proofErr w:type="spellEnd"/>
      <w:r w:rsidR="00051DD6" w:rsidRPr="00965F71">
        <w:rPr>
          <w:rFonts w:eastAsia="Calibri"/>
          <w:sz w:val="24"/>
          <w:szCs w:val="24"/>
          <w:lang w:val="bg-BG" w:eastAsia="en-US"/>
        </w:rPr>
        <w:t xml:space="preserve"> с разширение „.p7s“, системата изведе съобщение „Невалиден подпис“, моля да следвате същите стъпки, описани по-горе за успешно изпращане на подготвения от Вас отговор на въпрос от Оценителна комисия.</w:t>
      </w:r>
    </w:p>
    <w:sectPr w:rsidR="00257FAB" w:rsidRPr="00965F71" w:rsidSect="003D40EC">
      <w:footerReference w:type="default" r:id="rId25"/>
      <w:footerReference w:type="first" r:id="rId26"/>
      <w:pgSz w:w="11906" w:h="16838"/>
      <w:pgMar w:top="1135" w:right="991" w:bottom="993" w:left="993" w:header="709" w:footer="2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2B7" w:rsidRDefault="005652B7">
      <w:r>
        <w:separator/>
      </w:r>
    </w:p>
  </w:endnote>
  <w:endnote w:type="continuationSeparator" w:id="0">
    <w:p w:rsidR="005652B7" w:rsidRDefault="00565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86975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D40EC" w:rsidRDefault="003D40EC">
            <w:pPr>
              <w:pStyle w:val="Footer"/>
              <w:jc w:val="right"/>
            </w:pPr>
            <w:r>
              <w:rPr>
                <w:lang w:val="bg-BG"/>
              </w:rPr>
              <w:t>Стр.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143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bg-BG"/>
              </w:rPr>
              <w:t>от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1436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11FA9" w:rsidRDefault="00811F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FA9" w:rsidRDefault="001B7BF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1436">
      <w:rPr>
        <w:noProof/>
      </w:rPr>
      <w:t>1</w:t>
    </w:r>
    <w:r>
      <w:rPr>
        <w:noProof/>
      </w:rPr>
      <w:fldChar w:fldCharType="end"/>
    </w:r>
  </w:p>
  <w:p w:rsidR="00811FA9" w:rsidRDefault="00811FA9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2B7" w:rsidRDefault="005652B7">
      <w:r>
        <w:separator/>
      </w:r>
    </w:p>
  </w:footnote>
  <w:footnote w:type="continuationSeparator" w:id="0">
    <w:p w:rsidR="005652B7" w:rsidRDefault="005652B7">
      <w:r>
        <w:continuationSeparator/>
      </w:r>
    </w:p>
  </w:footnote>
  <w:footnote w:id="1">
    <w:p w:rsidR="00811FA9" w:rsidRPr="00F407F3" w:rsidRDefault="00811FA9" w:rsidP="00F407F3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7978"/>
    <w:multiLevelType w:val="hybridMultilevel"/>
    <w:tmpl w:val="D2DCD5D0"/>
    <w:lvl w:ilvl="0" w:tplc="DEC4A5DC">
      <w:start w:val="15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CD14A4"/>
    <w:multiLevelType w:val="hybridMultilevel"/>
    <w:tmpl w:val="213E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F6FC9"/>
    <w:multiLevelType w:val="hybridMultilevel"/>
    <w:tmpl w:val="83BE950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1A150A"/>
    <w:multiLevelType w:val="hybridMultilevel"/>
    <w:tmpl w:val="96ACC3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92EE80C">
      <w:start w:val="2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6609B"/>
    <w:multiLevelType w:val="hybridMultilevel"/>
    <w:tmpl w:val="B4140FB6"/>
    <w:lvl w:ilvl="0" w:tplc="C04467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3A26AE7"/>
    <w:multiLevelType w:val="hybridMultilevel"/>
    <w:tmpl w:val="E47649B0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FEA"/>
    <w:multiLevelType w:val="hybridMultilevel"/>
    <w:tmpl w:val="C1C678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6502E5A"/>
    <w:multiLevelType w:val="hybridMultilevel"/>
    <w:tmpl w:val="BE86CB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D63E8"/>
    <w:multiLevelType w:val="hybridMultilevel"/>
    <w:tmpl w:val="02A8322A"/>
    <w:lvl w:ilvl="0" w:tplc="DEC4A5DC">
      <w:start w:val="15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D858E6"/>
    <w:multiLevelType w:val="hybridMultilevel"/>
    <w:tmpl w:val="69066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68352F6"/>
    <w:multiLevelType w:val="hybridMultilevel"/>
    <w:tmpl w:val="DC3A293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2"/>
  </w:num>
  <w:num w:numId="5">
    <w:abstractNumId w:val="0"/>
  </w:num>
  <w:num w:numId="6">
    <w:abstractNumId w:val="17"/>
  </w:num>
  <w:num w:numId="7">
    <w:abstractNumId w:val="9"/>
  </w:num>
  <w:num w:numId="8">
    <w:abstractNumId w:val="22"/>
  </w:num>
  <w:num w:numId="9">
    <w:abstractNumId w:val="20"/>
  </w:num>
  <w:num w:numId="10">
    <w:abstractNumId w:val="11"/>
  </w:num>
  <w:num w:numId="11">
    <w:abstractNumId w:val="5"/>
  </w:num>
  <w:num w:numId="12">
    <w:abstractNumId w:val="25"/>
  </w:num>
  <w:num w:numId="13">
    <w:abstractNumId w:val="23"/>
  </w:num>
  <w:num w:numId="14">
    <w:abstractNumId w:val="12"/>
  </w:num>
  <w:num w:numId="15">
    <w:abstractNumId w:val="16"/>
  </w:num>
  <w:num w:numId="16">
    <w:abstractNumId w:val="8"/>
  </w:num>
  <w:num w:numId="17">
    <w:abstractNumId w:val="19"/>
  </w:num>
  <w:num w:numId="18">
    <w:abstractNumId w:val="13"/>
  </w:num>
  <w:num w:numId="19">
    <w:abstractNumId w:val="3"/>
  </w:num>
  <w:num w:numId="20">
    <w:abstractNumId w:val="24"/>
  </w:num>
  <w:num w:numId="21">
    <w:abstractNumId w:val="7"/>
  </w:num>
  <w:num w:numId="22">
    <w:abstractNumId w:val="15"/>
  </w:num>
  <w:num w:numId="23">
    <w:abstractNumId w:val="26"/>
  </w:num>
  <w:num w:numId="24">
    <w:abstractNumId w:val="10"/>
  </w:num>
  <w:num w:numId="25">
    <w:abstractNumId w:val="1"/>
  </w:num>
  <w:num w:numId="26">
    <w:abstractNumId w:val="1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C60"/>
    <w:rsid w:val="00003C39"/>
    <w:rsid w:val="00004CC4"/>
    <w:rsid w:val="00007A7C"/>
    <w:rsid w:val="000122E1"/>
    <w:rsid w:val="00015F17"/>
    <w:rsid w:val="00023DF7"/>
    <w:rsid w:val="00030FAE"/>
    <w:rsid w:val="00041398"/>
    <w:rsid w:val="0004392F"/>
    <w:rsid w:val="00051DD6"/>
    <w:rsid w:val="00054F0A"/>
    <w:rsid w:val="00055144"/>
    <w:rsid w:val="00064FBA"/>
    <w:rsid w:val="000669E6"/>
    <w:rsid w:val="00071712"/>
    <w:rsid w:val="00073EF0"/>
    <w:rsid w:val="00077B31"/>
    <w:rsid w:val="00080B47"/>
    <w:rsid w:val="0008247B"/>
    <w:rsid w:val="00095E36"/>
    <w:rsid w:val="000976AC"/>
    <w:rsid w:val="000A7DBF"/>
    <w:rsid w:val="000B63F8"/>
    <w:rsid w:val="000B7FB0"/>
    <w:rsid w:val="000C0A03"/>
    <w:rsid w:val="000C4107"/>
    <w:rsid w:val="000C649A"/>
    <w:rsid w:val="000D01A7"/>
    <w:rsid w:val="000D173D"/>
    <w:rsid w:val="000D1EE0"/>
    <w:rsid w:val="000D6049"/>
    <w:rsid w:val="000D79DB"/>
    <w:rsid w:val="000E3DC3"/>
    <w:rsid w:val="000F4A42"/>
    <w:rsid w:val="000F75FE"/>
    <w:rsid w:val="001000A5"/>
    <w:rsid w:val="00101B96"/>
    <w:rsid w:val="00111210"/>
    <w:rsid w:val="001123F6"/>
    <w:rsid w:val="00114004"/>
    <w:rsid w:val="001171C7"/>
    <w:rsid w:val="00117DFA"/>
    <w:rsid w:val="00123208"/>
    <w:rsid w:val="001256D4"/>
    <w:rsid w:val="0013167F"/>
    <w:rsid w:val="00134275"/>
    <w:rsid w:val="00141436"/>
    <w:rsid w:val="001472A8"/>
    <w:rsid w:val="00151FBF"/>
    <w:rsid w:val="00153B18"/>
    <w:rsid w:val="0015639B"/>
    <w:rsid w:val="00160FB3"/>
    <w:rsid w:val="0016282D"/>
    <w:rsid w:val="00165835"/>
    <w:rsid w:val="00167F94"/>
    <w:rsid w:val="0017417F"/>
    <w:rsid w:val="00176D82"/>
    <w:rsid w:val="00177D67"/>
    <w:rsid w:val="00180AB3"/>
    <w:rsid w:val="00180E0E"/>
    <w:rsid w:val="001824FA"/>
    <w:rsid w:val="00183CA6"/>
    <w:rsid w:val="0018683B"/>
    <w:rsid w:val="0019465D"/>
    <w:rsid w:val="001A3BB1"/>
    <w:rsid w:val="001A5E0D"/>
    <w:rsid w:val="001A7D96"/>
    <w:rsid w:val="001B07C0"/>
    <w:rsid w:val="001B0BB9"/>
    <w:rsid w:val="001B212A"/>
    <w:rsid w:val="001B2F48"/>
    <w:rsid w:val="001B3F6E"/>
    <w:rsid w:val="001B5051"/>
    <w:rsid w:val="001B7BFD"/>
    <w:rsid w:val="001C48BE"/>
    <w:rsid w:val="001D0FC6"/>
    <w:rsid w:val="001D37D1"/>
    <w:rsid w:val="001E33A4"/>
    <w:rsid w:val="001E4616"/>
    <w:rsid w:val="001E4E7D"/>
    <w:rsid w:val="001E6E59"/>
    <w:rsid w:val="001F0E14"/>
    <w:rsid w:val="001F18CE"/>
    <w:rsid w:val="001F3200"/>
    <w:rsid w:val="001F36E5"/>
    <w:rsid w:val="001F42AE"/>
    <w:rsid w:val="001F5E38"/>
    <w:rsid w:val="00207791"/>
    <w:rsid w:val="002119A5"/>
    <w:rsid w:val="00215D03"/>
    <w:rsid w:val="00215FD4"/>
    <w:rsid w:val="00216B33"/>
    <w:rsid w:val="00220D88"/>
    <w:rsid w:val="002237D3"/>
    <w:rsid w:val="00233EAE"/>
    <w:rsid w:val="00236DCE"/>
    <w:rsid w:val="00240FA8"/>
    <w:rsid w:val="00250974"/>
    <w:rsid w:val="002553DD"/>
    <w:rsid w:val="00257FAB"/>
    <w:rsid w:val="00267417"/>
    <w:rsid w:val="00267B2C"/>
    <w:rsid w:val="0027033F"/>
    <w:rsid w:val="002763D1"/>
    <w:rsid w:val="002859B2"/>
    <w:rsid w:val="00286E17"/>
    <w:rsid w:val="00290EC9"/>
    <w:rsid w:val="002947C2"/>
    <w:rsid w:val="0029582A"/>
    <w:rsid w:val="00296CF9"/>
    <w:rsid w:val="00296F33"/>
    <w:rsid w:val="002A0CC5"/>
    <w:rsid w:val="002A32A5"/>
    <w:rsid w:val="002A6837"/>
    <w:rsid w:val="002A7640"/>
    <w:rsid w:val="002B13F4"/>
    <w:rsid w:val="002C0627"/>
    <w:rsid w:val="002C6E24"/>
    <w:rsid w:val="002D04A7"/>
    <w:rsid w:val="002D4043"/>
    <w:rsid w:val="002E4120"/>
    <w:rsid w:val="002E4F10"/>
    <w:rsid w:val="002E7FCB"/>
    <w:rsid w:val="002F2148"/>
    <w:rsid w:val="002F495A"/>
    <w:rsid w:val="0030354C"/>
    <w:rsid w:val="00306AC1"/>
    <w:rsid w:val="003103F4"/>
    <w:rsid w:val="00310A3C"/>
    <w:rsid w:val="00313AA6"/>
    <w:rsid w:val="00320522"/>
    <w:rsid w:val="00320EA9"/>
    <w:rsid w:val="00322038"/>
    <w:rsid w:val="00333497"/>
    <w:rsid w:val="00337A92"/>
    <w:rsid w:val="003409B3"/>
    <w:rsid w:val="0034272F"/>
    <w:rsid w:val="00360D2C"/>
    <w:rsid w:val="00363A0F"/>
    <w:rsid w:val="003741F2"/>
    <w:rsid w:val="00374AD2"/>
    <w:rsid w:val="003912B4"/>
    <w:rsid w:val="003914D0"/>
    <w:rsid w:val="003935B6"/>
    <w:rsid w:val="003955BA"/>
    <w:rsid w:val="00396801"/>
    <w:rsid w:val="00397688"/>
    <w:rsid w:val="003A2182"/>
    <w:rsid w:val="003A5B45"/>
    <w:rsid w:val="003B0D0C"/>
    <w:rsid w:val="003B6BDC"/>
    <w:rsid w:val="003B72C9"/>
    <w:rsid w:val="003C0C97"/>
    <w:rsid w:val="003C0FBD"/>
    <w:rsid w:val="003C50F6"/>
    <w:rsid w:val="003D40EC"/>
    <w:rsid w:val="003D525D"/>
    <w:rsid w:val="003D7A2F"/>
    <w:rsid w:val="003D7C49"/>
    <w:rsid w:val="003E00AF"/>
    <w:rsid w:val="003E3011"/>
    <w:rsid w:val="003E4D24"/>
    <w:rsid w:val="003F78AE"/>
    <w:rsid w:val="00401E67"/>
    <w:rsid w:val="00407C17"/>
    <w:rsid w:val="00420B1A"/>
    <w:rsid w:val="00423AA8"/>
    <w:rsid w:val="0043493B"/>
    <w:rsid w:val="004355C1"/>
    <w:rsid w:val="004368FA"/>
    <w:rsid w:val="0043698F"/>
    <w:rsid w:val="00441460"/>
    <w:rsid w:val="00447453"/>
    <w:rsid w:val="0045765B"/>
    <w:rsid w:val="00467509"/>
    <w:rsid w:val="0047500E"/>
    <w:rsid w:val="00475110"/>
    <w:rsid w:val="00477D16"/>
    <w:rsid w:val="00483FBC"/>
    <w:rsid w:val="004859C9"/>
    <w:rsid w:val="00491BD4"/>
    <w:rsid w:val="00494B1D"/>
    <w:rsid w:val="004A3E8F"/>
    <w:rsid w:val="004A75C9"/>
    <w:rsid w:val="004B339C"/>
    <w:rsid w:val="004B3820"/>
    <w:rsid w:val="004B4368"/>
    <w:rsid w:val="004B6128"/>
    <w:rsid w:val="004C5775"/>
    <w:rsid w:val="004C5CBA"/>
    <w:rsid w:val="004C6C37"/>
    <w:rsid w:val="004D05F8"/>
    <w:rsid w:val="004D0872"/>
    <w:rsid w:val="004D5AF4"/>
    <w:rsid w:val="004D64BA"/>
    <w:rsid w:val="004D77A9"/>
    <w:rsid w:val="004E1679"/>
    <w:rsid w:val="004E3C9E"/>
    <w:rsid w:val="004E59D4"/>
    <w:rsid w:val="004E6631"/>
    <w:rsid w:val="004E7CBC"/>
    <w:rsid w:val="005018A0"/>
    <w:rsid w:val="00506479"/>
    <w:rsid w:val="00513C33"/>
    <w:rsid w:val="00515FB0"/>
    <w:rsid w:val="00515FB6"/>
    <w:rsid w:val="00521AD6"/>
    <w:rsid w:val="00522EEE"/>
    <w:rsid w:val="00523213"/>
    <w:rsid w:val="0052491C"/>
    <w:rsid w:val="00534581"/>
    <w:rsid w:val="0054191E"/>
    <w:rsid w:val="00544EEC"/>
    <w:rsid w:val="005522C6"/>
    <w:rsid w:val="00554ACF"/>
    <w:rsid w:val="00554C32"/>
    <w:rsid w:val="00556D17"/>
    <w:rsid w:val="00557467"/>
    <w:rsid w:val="005652B7"/>
    <w:rsid w:val="00567085"/>
    <w:rsid w:val="0057003A"/>
    <w:rsid w:val="00575FC9"/>
    <w:rsid w:val="005817E1"/>
    <w:rsid w:val="005914FB"/>
    <w:rsid w:val="00594508"/>
    <w:rsid w:val="00596AB6"/>
    <w:rsid w:val="0059782B"/>
    <w:rsid w:val="005A2D6A"/>
    <w:rsid w:val="005A5109"/>
    <w:rsid w:val="005A646D"/>
    <w:rsid w:val="005B597F"/>
    <w:rsid w:val="005C1343"/>
    <w:rsid w:val="005C5D3E"/>
    <w:rsid w:val="005C5FA2"/>
    <w:rsid w:val="005D0E34"/>
    <w:rsid w:val="005F2B4C"/>
    <w:rsid w:val="005F78D0"/>
    <w:rsid w:val="00600170"/>
    <w:rsid w:val="00600CCA"/>
    <w:rsid w:val="0060325C"/>
    <w:rsid w:val="00606988"/>
    <w:rsid w:val="00607D23"/>
    <w:rsid w:val="00612DA9"/>
    <w:rsid w:val="00617973"/>
    <w:rsid w:val="00625BE3"/>
    <w:rsid w:val="006324D8"/>
    <w:rsid w:val="006374E8"/>
    <w:rsid w:val="00637EEB"/>
    <w:rsid w:val="00641BD3"/>
    <w:rsid w:val="0064478C"/>
    <w:rsid w:val="006459DD"/>
    <w:rsid w:val="00646F7E"/>
    <w:rsid w:val="00652A41"/>
    <w:rsid w:val="0065442E"/>
    <w:rsid w:val="0065583F"/>
    <w:rsid w:val="00662247"/>
    <w:rsid w:val="00662881"/>
    <w:rsid w:val="00662AE2"/>
    <w:rsid w:val="006675B7"/>
    <w:rsid w:val="00672D5C"/>
    <w:rsid w:val="006742A0"/>
    <w:rsid w:val="00676CBA"/>
    <w:rsid w:val="0067792D"/>
    <w:rsid w:val="00677BE3"/>
    <w:rsid w:val="00686CD1"/>
    <w:rsid w:val="006907D7"/>
    <w:rsid w:val="006926D5"/>
    <w:rsid w:val="00693768"/>
    <w:rsid w:val="00693A06"/>
    <w:rsid w:val="00693A59"/>
    <w:rsid w:val="006B1C49"/>
    <w:rsid w:val="006C0CB1"/>
    <w:rsid w:val="006C2022"/>
    <w:rsid w:val="006C2BC2"/>
    <w:rsid w:val="006C4C60"/>
    <w:rsid w:val="006C7AE1"/>
    <w:rsid w:val="006D7669"/>
    <w:rsid w:val="006E071C"/>
    <w:rsid w:val="006E3804"/>
    <w:rsid w:val="006E381F"/>
    <w:rsid w:val="006E5819"/>
    <w:rsid w:val="006E732E"/>
    <w:rsid w:val="006F207B"/>
    <w:rsid w:val="006F479A"/>
    <w:rsid w:val="006F4E2B"/>
    <w:rsid w:val="006F5EC5"/>
    <w:rsid w:val="00712727"/>
    <w:rsid w:val="0071782C"/>
    <w:rsid w:val="0072034F"/>
    <w:rsid w:val="00725D8C"/>
    <w:rsid w:val="00727069"/>
    <w:rsid w:val="00731140"/>
    <w:rsid w:val="007318FC"/>
    <w:rsid w:val="00742D4A"/>
    <w:rsid w:val="00751D89"/>
    <w:rsid w:val="00756353"/>
    <w:rsid w:val="0076775B"/>
    <w:rsid w:val="00771D48"/>
    <w:rsid w:val="007743A9"/>
    <w:rsid w:val="007745FD"/>
    <w:rsid w:val="00777825"/>
    <w:rsid w:val="00782378"/>
    <w:rsid w:val="00791209"/>
    <w:rsid w:val="00791FCE"/>
    <w:rsid w:val="00795EA9"/>
    <w:rsid w:val="007A0AB3"/>
    <w:rsid w:val="007A3DC4"/>
    <w:rsid w:val="007A3E40"/>
    <w:rsid w:val="007A40DA"/>
    <w:rsid w:val="007B096C"/>
    <w:rsid w:val="007B77BC"/>
    <w:rsid w:val="007C16CD"/>
    <w:rsid w:val="007C18A4"/>
    <w:rsid w:val="007C1E41"/>
    <w:rsid w:val="007C4822"/>
    <w:rsid w:val="007C4D86"/>
    <w:rsid w:val="007D6186"/>
    <w:rsid w:val="007D75A1"/>
    <w:rsid w:val="007F26C9"/>
    <w:rsid w:val="007F3E1D"/>
    <w:rsid w:val="007F4C8B"/>
    <w:rsid w:val="007F7BF9"/>
    <w:rsid w:val="008016B4"/>
    <w:rsid w:val="00811464"/>
    <w:rsid w:val="008117AD"/>
    <w:rsid w:val="00811FA9"/>
    <w:rsid w:val="00813353"/>
    <w:rsid w:val="00814840"/>
    <w:rsid w:val="00824947"/>
    <w:rsid w:val="00824DE8"/>
    <w:rsid w:val="00825759"/>
    <w:rsid w:val="008267C9"/>
    <w:rsid w:val="00830940"/>
    <w:rsid w:val="00837206"/>
    <w:rsid w:val="0084790E"/>
    <w:rsid w:val="008567D3"/>
    <w:rsid w:val="0085744A"/>
    <w:rsid w:val="008601C2"/>
    <w:rsid w:val="00870053"/>
    <w:rsid w:val="0087112F"/>
    <w:rsid w:val="00871993"/>
    <w:rsid w:val="00873123"/>
    <w:rsid w:val="00883498"/>
    <w:rsid w:val="00883F0F"/>
    <w:rsid w:val="008922E7"/>
    <w:rsid w:val="008934BB"/>
    <w:rsid w:val="00895EE9"/>
    <w:rsid w:val="008A4E12"/>
    <w:rsid w:val="008A5DA5"/>
    <w:rsid w:val="008C4197"/>
    <w:rsid w:val="008D3570"/>
    <w:rsid w:val="008E35C2"/>
    <w:rsid w:val="008E3DFB"/>
    <w:rsid w:val="008F14F7"/>
    <w:rsid w:val="008F45F2"/>
    <w:rsid w:val="008F4C37"/>
    <w:rsid w:val="008F4FC3"/>
    <w:rsid w:val="008F65AF"/>
    <w:rsid w:val="009002BE"/>
    <w:rsid w:val="00904ACC"/>
    <w:rsid w:val="00911794"/>
    <w:rsid w:val="00912447"/>
    <w:rsid w:val="00912C7D"/>
    <w:rsid w:val="0092090D"/>
    <w:rsid w:val="00921114"/>
    <w:rsid w:val="00924AC9"/>
    <w:rsid w:val="00924F18"/>
    <w:rsid w:val="009266BA"/>
    <w:rsid w:val="00926C98"/>
    <w:rsid w:val="009319A0"/>
    <w:rsid w:val="009375EB"/>
    <w:rsid w:val="00944D2B"/>
    <w:rsid w:val="009476AE"/>
    <w:rsid w:val="009477A5"/>
    <w:rsid w:val="00950194"/>
    <w:rsid w:val="00951348"/>
    <w:rsid w:val="00954EE3"/>
    <w:rsid w:val="00957E36"/>
    <w:rsid w:val="00964778"/>
    <w:rsid w:val="00965735"/>
    <w:rsid w:val="00965F71"/>
    <w:rsid w:val="009729B9"/>
    <w:rsid w:val="00984995"/>
    <w:rsid w:val="00986A6E"/>
    <w:rsid w:val="00990C61"/>
    <w:rsid w:val="009940E2"/>
    <w:rsid w:val="00995268"/>
    <w:rsid w:val="009A681F"/>
    <w:rsid w:val="009B7C4E"/>
    <w:rsid w:val="009C0567"/>
    <w:rsid w:val="009C6663"/>
    <w:rsid w:val="009D0386"/>
    <w:rsid w:val="009E07AB"/>
    <w:rsid w:val="009E1FE9"/>
    <w:rsid w:val="009E5906"/>
    <w:rsid w:val="009E74DD"/>
    <w:rsid w:val="009E75A5"/>
    <w:rsid w:val="009E7706"/>
    <w:rsid w:val="009F392C"/>
    <w:rsid w:val="009F4452"/>
    <w:rsid w:val="009F7575"/>
    <w:rsid w:val="00A018A6"/>
    <w:rsid w:val="00A01A8E"/>
    <w:rsid w:val="00A03D6D"/>
    <w:rsid w:val="00A052E5"/>
    <w:rsid w:val="00A05D0A"/>
    <w:rsid w:val="00A061E0"/>
    <w:rsid w:val="00A06B2B"/>
    <w:rsid w:val="00A11CC9"/>
    <w:rsid w:val="00A13319"/>
    <w:rsid w:val="00A159BB"/>
    <w:rsid w:val="00A17210"/>
    <w:rsid w:val="00A24205"/>
    <w:rsid w:val="00A25FC4"/>
    <w:rsid w:val="00A265FA"/>
    <w:rsid w:val="00A268C0"/>
    <w:rsid w:val="00A271F1"/>
    <w:rsid w:val="00A2787F"/>
    <w:rsid w:val="00A35212"/>
    <w:rsid w:val="00A352E6"/>
    <w:rsid w:val="00A36E1F"/>
    <w:rsid w:val="00A37AE6"/>
    <w:rsid w:val="00A4176F"/>
    <w:rsid w:val="00A43589"/>
    <w:rsid w:val="00A500D3"/>
    <w:rsid w:val="00A51E0A"/>
    <w:rsid w:val="00A7096F"/>
    <w:rsid w:val="00A72DBA"/>
    <w:rsid w:val="00A81EF5"/>
    <w:rsid w:val="00A86E31"/>
    <w:rsid w:val="00A872C5"/>
    <w:rsid w:val="00A911F5"/>
    <w:rsid w:val="00A95B50"/>
    <w:rsid w:val="00A9620A"/>
    <w:rsid w:val="00A968C5"/>
    <w:rsid w:val="00AA0E55"/>
    <w:rsid w:val="00AA1C28"/>
    <w:rsid w:val="00AA2F5B"/>
    <w:rsid w:val="00AA3F16"/>
    <w:rsid w:val="00AA5D58"/>
    <w:rsid w:val="00AB09E2"/>
    <w:rsid w:val="00AB25BF"/>
    <w:rsid w:val="00AB49AA"/>
    <w:rsid w:val="00AD35BC"/>
    <w:rsid w:val="00AD4902"/>
    <w:rsid w:val="00AE7CAB"/>
    <w:rsid w:val="00AF1779"/>
    <w:rsid w:val="00AF46DC"/>
    <w:rsid w:val="00B07121"/>
    <w:rsid w:val="00B11552"/>
    <w:rsid w:val="00B1289F"/>
    <w:rsid w:val="00B13E4D"/>
    <w:rsid w:val="00B173F3"/>
    <w:rsid w:val="00B266B5"/>
    <w:rsid w:val="00B3003F"/>
    <w:rsid w:val="00B34A5B"/>
    <w:rsid w:val="00B34C2B"/>
    <w:rsid w:val="00B40F3D"/>
    <w:rsid w:val="00B40FBF"/>
    <w:rsid w:val="00B41170"/>
    <w:rsid w:val="00B4574C"/>
    <w:rsid w:val="00B46EA6"/>
    <w:rsid w:val="00B47A94"/>
    <w:rsid w:val="00B51595"/>
    <w:rsid w:val="00B53A26"/>
    <w:rsid w:val="00B54DE6"/>
    <w:rsid w:val="00B655AA"/>
    <w:rsid w:val="00B664ED"/>
    <w:rsid w:val="00B71690"/>
    <w:rsid w:val="00B7316B"/>
    <w:rsid w:val="00B7440E"/>
    <w:rsid w:val="00B8304B"/>
    <w:rsid w:val="00B852C8"/>
    <w:rsid w:val="00B9195A"/>
    <w:rsid w:val="00B92096"/>
    <w:rsid w:val="00B93031"/>
    <w:rsid w:val="00B96194"/>
    <w:rsid w:val="00B97F38"/>
    <w:rsid w:val="00BA4291"/>
    <w:rsid w:val="00BA5873"/>
    <w:rsid w:val="00BA754E"/>
    <w:rsid w:val="00BB1BC3"/>
    <w:rsid w:val="00BB329E"/>
    <w:rsid w:val="00BB4329"/>
    <w:rsid w:val="00BC040F"/>
    <w:rsid w:val="00BC1DE8"/>
    <w:rsid w:val="00BC44B9"/>
    <w:rsid w:val="00BD3493"/>
    <w:rsid w:val="00BE267A"/>
    <w:rsid w:val="00BE622F"/>
    <w:rsid w:val="00BE653E"/>
    <w:rsid w:val="00BE6EF5"/>
    <w:rsid w:val="00BF20AA"/>
    <w:rsid w:val="00BF2BAB"/>
    <w:rsid w:val="00BF6DA8"/>
    <w:rsid w:val="00BF748D"/>
    <w:rsid w:val="00C02752"/>
    <w:rsid w:val="00C03954"/>
    <w:rsid w:val="00C0521A"/>
    <w:rsid w:val="00C129D9"/>
    <w:rsid w:val="00C2117C"/>
    <w:rsid w:val="00C2528C"/>
    <w:rsid w:val="00C26D13"/>
    <w:rsid w:val="00C32757"/>
    <w:rsid w:val="00C358D5"/>
    <w:rsid w:val="00C3615D"/>
    <w:rsid w:val="00C412CE"/>
    <w:rsid w:val="00C473B1"/>
    <w:rsid w:val="00C50234"/>
    <w:rsid w:val="00C6255E"/>
    <w:rsid w:val="00C632CB"/>
    <w:rsid w:val="00C718A3"/>
    <w:rsid w:val="00C71BFD"/>
    <w:rsid w:val="00C737B5"/>
    <w:rsid w:val="00C817BA"/>
    <w:rsid w:val="00C844D1"/>
    <w:rsid w:val="00C96850"/>
    <w:rsid w:val="00CA1049"/>
    <w:rsid w:val="00CB268B"/>
    <w:rsid w:val="00CB48FA"/>
    <w:rsid w:val="00CB6AD5"/>
    <w:rsid w:val="00CC1FC4"/>
    <w:rsid w:val="00CC3203"/>
    <w:rsid w:val="00CC3EB6"/>
    <w:rsid w:val="00CC78C2"/>
    <w:rsid w:val="00CD3AE8"/>
    <w:rsid w:val="00CE5437"/>
    <w:rsid w:val="00CF0E0D"/>
    <w:rsid w:val="00D035EB"/>
    <w:rsid w:val="00D03D5A"/>
    <w:rsid w:val="00D0531A"/>
    <w:rsid w:val="00D06A6C"/>
    <w:rsid w:val="00D1220F"/>
    <w:rsid w:val="00D1260A"/>
    <w:rsid w:val="00D169F1"/>
    <w:rsid w:val="00D178B6"/>
    <w:rsid w:val="00D2017B"/>
    <w:rsid w:val="00D27322"/>
    <w:rsid w:val="00D276D0"/>
    <w:rsid w:val="00D305E1"/>
    <w:rsid w:val="00D3077D"/>
    <w:rsid w:val="00D31019"/>
    <w:rsid w:val="00D310F6"/>
    <w:rsid w:val="00D31B2A"/>
    <w:rsid w:val="00D3291E"/>
    <w:rsid w:val="00D32F8A"/>
    <w:rsid w:val="00D349C1"/>
    <w:rsid w:val="00D43067"/>
    <w:rsid w:val="00D4444E"/>
    <w:rsid w:val="00D602E3"/>
    <w:rsid w:val="00D6062C"/>
    <w:rsid w:val="00D66C73"/>
    <w:rsid w:val="00D71D06"/>
    <w:rsid w:val="00D72C6E"/>
    <w:rsid w:val="00D75717"/>
    <w:rsid w:val="00D802F2"/>
    <w:rsid w:val="00D831D5"/>
    <w:rsid w:val="00D85BE5"/>
    <w:rsid w:val="00D865AE"/>
    <w:rsid w:val="00D87439"/>
    <w:rsid w:val="00D9066B"/>
    <w:rsid w:val="00D92595"/>
    <w:rsid w:val="00DA13D4"/>
    <w:rsid w:val="00DA23D6"/>
    <w:rsid w:val="00DA7CDA"/>
    <w:rsid w:val="00DB2486"/>
    <w:rsid w:val="00DB5218"/>
    <w:rsid w:val="00DB64D5"/>
    <w:rsid w:val="00DC040D"/>
    <w:rsid w:val="00DC0D1C"/>
    <w:rsid w:val="00DC436B"/>
    <w:rsid w:val="00DD37A4"/>
    <w:rsid w:val="00DD791C"/>
    <w:rsid w:val="00DD7C33"/>
    <w:rsid w:val="00DE4597"/>
    <w:rsid w:val="00DF11E6"/>
    <w:rsid w:val="00E006E5"/>
    <w:rsid w:val="00E02BBF"/>
    <w:rsid w:val="00E036AE"/>
    <w:rsid w:val="00E03F76"/>
    <w:rsid w:val="00E07A64"/>
    <w:rsid w:val="00E12DEB"/>
    <w:rsid w:val="00E21D85"/>
    <w:rsid w:val="00E22CA4"/>
    <w:rsid w:val="00E24062"/>
    <w:rsid w:val="00E31EA4"/>
    <w:rsid w:val="00E4079E"/>
    <w:rsid w:val="00E4082D"/>
    <w:rsid w:val="00E40B85"/>
    <w:rsid w:val="00E44FC1"/>
    <w:rsid w:val="00E459DA"/>
    <w:rsid w:val="00E46CAF"/>
    <w:rsid w:val="00E51EAD"/>
    <w:rsid w:val="00E529A4"/>
    <w:rsid w:val="00E53171"/>
    <w:rsid w:val="00E60F10"/>
    <w:rsid w:val="00E66B9E"/>
    <w:rsid w:val="00E731C1"/>
    <w:rsid w:val="00E80D1A"/>
    <w:rsid w:val="00E82DDD"/>
    <w:rsid w:val="00E86AD6"/>
    <w:rsid w:val="00E879E2"/>
    <w:rsid w:val="00EA22EC"/>
    <w:rsid w:val="00EA381B"/>
    <w:rsid w:val="00EA4D7A"/>
    <w:rsid w:val="00EA64B7"/>
    <w:rsid w:val="00EB38AB"/>
    <w:rsid w:val="00EB58D8"/>
    <w:rsid w:val="00EB59E9"/>
    <w:rsid w:val="00EC60B2"/>
    <w:rsid w:val="00ED4EDC"/>
    <w:rsid w:val="00EE3639"/>
    <w:rsid w:val="00EE7F79"/>
    <w:rsid w:val="00EF0049"/>
    <w:rsid w:val="00EF3EE7"/>
    <w:rsid w:val="00EF6F27"/>
    <w:rsid w:val="00F001CE"/>
    <w:rsid w:val="00F00773"/>
    <w:rsid w:val="00F021A7"/>
    <w:rsid w:val="00F12479"/>
    <w:rsid w:val="00F148C7"/>
    <w:rsid w:val="00F159C0"/>
    <w:rsid w:val="00F24E37"/>
    <w:rsid w:val="00F306A0"/>
    <w:rsid w:val="00F30B98"/>
    <w:rsid w:val="00F371F2"/>
    <w:rsid w:val="00F407F3"/>
    <w:rsid w:val="00F43D76"/>
    <w:rsid w:val="00F47E30"/>
    <w:rsid w:val="00F545D6"/>
    <w:rsid w:val="00F62E85"/>
    <w:rsid w:val="00F64839"/>
    <w:rsid w:val="00F64B7D"/>
    <w:rsid w:val="00F701BD"/>
    <w:rsid w:val="00F72985"/>
    <w:rsid w:val="00F74D1F"/>
    <w:rsid w:val="00F77673"/>
    <w:rsid w:val="00FA11FB"/>
    <w:rsid w:val="00FA259D"/>
    <w:rsid w:val="00FA4460"/>
    <w:rsid w:val="00FC0508"/>
    <w:rsid w:val="00FC0C78"/>
    <w:rsid w:val="00FC1002"/>
    <w:rsid w:val="00FC23E6"/>
    <w:rsid w:val="00FC3BAE"/>
    <w:rsid w:val="00FC4AA6"/>
    <w:rsid w:val="00FC502F"/>
    <w:rsid w:val="00FD20E2"/>
    <w:rsid w:val="00FD46EF"/>
    <w:rsid w:val="00FD6760"/>
    <w:rsid w:val="00FD6E4F"/>
    <w:rsid w:val="00FD73E5"/>
    <w:rsid w:val="00FD7443"/>
    <w:rsid w:val="00FE66A5"/>
    <w:rsid w:val="00FE6940"/>
    <w:rsid w:val="00FF1383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13427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3427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rsid w:val="009002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002BE"/>
  </w:style>
  <w:style w:type="character" w:customStyle="1" w:styleId="CommentTextChar">
    <w:name w:val="Comment Text Char"/>
    <w:link w:val="CommentText"/>
    <w:uiPriority w:val="99"/>
    <w:rsid w:val="009002BE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9002BE"/>
    <w:rPr>
      <w:b/>
      <w:bCs/>
    </w:rPr>
  </w:style>
  <w:style w:type="character" w:customStyle="1" w:styleId="CommentSubjectChar">
    <w:name w:val="Comment Subject Char"/>
    <w:link w:val="CommentSubject"/>
    <w:rsid w:val="009002BE"/>
    <w:rPr>
      <w:b/>
      <w:bCs/>
      <w:lang w:val="en-GB" w:eastAsia="fr-FR"/>
    </w:rPr>
  </w:style>
  <w:style w:type="character" w:styleId="Hyperlink">
    <w:name w:val="Hyperlink"/>
    <w:rsid w:val="00637EEB"/>
    <w:rPr>
      <w:color w:val="0000FF"/>
      <w:u w:val="single"/>
    </w:rPr>
  </w:style>
  <w:style w:type="character" w:styleId="FollowedHyperlink">
    <w:name w:val="FollowedHyperlink"/>
    <w:rsid w:val="007C4822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3B6BDC"/>
  </w:style>
  <w:style w:type="character" w:customStyle="1" w:styleId="FootnoteTextChar">
    <w:name w:val="Footnote Text Char"/>
    <w:link w:val="FootnoteText"/>
    <w:rsid w:val="003B6BDC"/>
    <w:rPr>
      <w:lang w:val="en-GB" w:eastAsia="fr-FR"/>
    </w:rPr>
  </w:style>
  <w:style w:type="character" w:styleId="FootnoteReference">
    <w:name w:val="footnote reference"/>
    <w:rsid w:val="003B6BDC"/>
    <w:rPr>
      <w:vertAlign w:val="superscript"/>
    </w:rPr>
  </w:style>
  <w:style w:type="paragraph" w:customStyle="1" w:styleId="Default">
    <w:name w:val="Default"/>
    <w:rsid w:val="003B72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DocumentMap">
    <w:name w:val="Document Map"/>
    <w:basedOn w:val="Normal"/>
    <w:link w:val="DocumentMapChar"/>
    <w:rsid w:val="006459D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6459DD"/>
    <w:rPr>
      <w:rFonts w:ascii="Tahoma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9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mis2020.government.bg" TargetMode="External"/><Relationship Id="rId24" Type="http://schemas.openxmlformats.org/officeDocument/2006/relationships/hyperlink" Target="https://eumis2020.government.bg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hyperlink" Target="http://www.eumis2020.government.bg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A4958-E6E5-4ECD-9968-AF6374F32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1</Pages>
  <Words>3809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25476</CharactersWithSpaces>
  <SharedDoc>false</SharedDoc>
  <HLinks>
    <vt:vector size="18" baseType="variant">
      <vt:variant>
        <vt:i4>1769490</vt:i4>
      </vt:variant>
      <vt:variant>
        <vt:i4>9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7929973</vt:i4>
      </vt:variant>
      <vt:variant>
        <vt:i4>6</vt:i4>
      </vt:variant>
      <vt:variant>
        <vt:i4>0</vt:i4>
      </vt:variant>
      <vt:variant>
        <vt:i4>5</vt:i4>
      </vt:variant>
      <vt:variant>
        <vt:lpwstr>http://www.eumis2020.government.bg/</vt:lpwstr>
      </vt:variant>
      <vt:variant>
        <vt:lpwstr/>
      </vt:variant>
      <vt:variant>
        <vt:i4>1769490</vt:i4>
      </vt:variant>
      <vt:variant>
        <vt:i4>0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userdtk</dc:creator>
  <cp:lastModifiedBy>Stanislav Banchev</cp:lastModifiedBy>
  <cp:revision>121</cp:revision>
  <cp:lastPrinted>2018-05-14T08:00:00Z</cp:lastPrinted>
  <dcterms:created xsi:type="dcterms:W3CDTF">2018-01-17T10:48:00Z</dcterms:created>
  <dcterms:modified xsi:type="dcterms:W3CDTF">2018-05-14T08:02:00Z</dcterms:modified>
</cp:coreProperties>
</file>